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FD9" w:rsidRDefault="003A5FD9" w:rsidP="00435DA6">
      <w:pPr>
        <w:pStyle w:val="Cmsor1"/>
        <w:spacing w:after="400"/>
        <w:ind w:left="0" w:firstLine="0"/>
        <w:rPr>
          <w:rFonts w:ascii="Arial" w:hAnsi="Arial" w:cs="Arial"/>
          <w:b/>
          <w:sz w:val="28"/>
          <w:szCs w:val="28"/>
        </w:rPr>
      </w:pPr>
      <w:r w:rsidRPr="00ED021E">
        <w:rPr>
          <w:rFonts w:ascii="Arial" w:hAnsi="Arial" w:cs="Arial"/>
          <w:b/>
          <w:sz w:val="28"/>
          <w:szCs w:val="28"/>
        </w:rPr>
        <w:t>What Is ADHD?</w:t>
      </w:r>
    </w:p>
    <w:p w:rsidR="00765C8F" w:rsidRPr="00765C8F" w:rsidRDefault="00765C8F" w:rsidP="00765C8F">
      <w:pPr>
        <w:rPr>
          <w:lang w:val="en-US"/>
        </w:rPr>
      </w:pPr>
      <w:r>
        <w:rPr>
          <w:rFonts w:ascii="Arial" w:hAnsi="Arial" w:cs="Arial"/>
          <w:color w:val="333333"/>
          <w:sz w:val="26"/>
          <w:szCs w:val="26"/>
          <w:shd w:val="clear" w:color="auto" w:fill="FFFFFF"/>
        </w:rPr>
        <w:t>Psychological disorder present at birth. However, the noticeable ADHD symptoms occur early in childhood. Before the age of 5, ADHD symptoms may be difficult to diagnose, because most young children are highly energetic, easily distractible, and impulsive.</w:t>
      </w:r>
      <w:r>
        <w:rPr>
          <w:rStyle w:val="apple-converted-space"/>
          <w:rFonts w:ascii="Arial" w:hAnsi="Arial" w:cs="Arial"/>
          <w:color w:val="333333"/>
          <w:sz w:val="26"/>
          <w:szCs w:val="26"/>
          <w:shd w:val="clear" w:color="auto" w:fill="FFFFFF"/>
        </w:rPr>
        <w:t> </w:t>
      </w:r>
    </w:p>
    <w:p w:rsidR="003A5FD9" w:rsidRPr="00ED021E" w:rsidRDefault="003A5FD9" w:rsidP="00ED021E">
      <w:pPr>
        <w:pStyle w:val="Cmsor1"/>
        <w:ind w:left="0" w:firstLine="0"/>
        <w:rPr>
          <w:rFonts w:ascii="Arial" w:hAnsi="Arial" w:cs="Arial"/>
          <w:b/>
          <w:sz w:val="28"/>
          <w:szCs w:val="28"/>
        </w:rPr>
      </w:pPr>
      <w:r w:rsidRPr="00ED021E">
        <w:rPr>
          <w:rFonts w:ascii="Arial" w:hAnsi="Arial" w:cs="Arial"/>
          <w:b/>
          <w:sz w:val="28"/>
          <w:szCs w:val="28"/>
        </w:rPr>
        <w:t>A neurodevelopmental condition characterized by AGE INAPPROPRIATE BEHAVIOURS in areas of:</w:t>
      </w:r>
    </w:p>
    <w:p w:rsidR="00357835" w:rsidRPr="00ED021E" w:rsidRDefault="00357835" w:rsidP="00ED021E">
      <w:pPr>
        <w:rPr>
          <w:rFonts w:ascii="Arial" w:hAnsi="Arial" w:cs="Arial"/>
          <w:sz w:val="28"/>
          <w:szCs w:val="28"/>
          <w:lang w:val="en-US"/>
        </w:rPr>
      </w:pPr>
      <w:r>
        <w:rPr>
          <w:rFonts w:ascii="Arial" w:hAnsi="Arial" w:cs="Arial"/>
          <w:sz w:val="28"/>
          <w:szCs w:val="28"/>
          <w:lang w:val="en-US"/>
        </w:rPr>
        <w:t>INNATENTION, HYPERACTIVITY AND IMULSIVITY</w:t>
      </w:r>
    </w:p>
    <w:p w:rsidR="001A3ABF" w:rsidRPr="00ED021E" w:rsidRDefault="001A3ABF" w:rsidP="00ED021E">
      <w:pPr>
        <w:rPr>
          <w:rFonts w:ascii="Arial" w:hAnsi="Arial" w:cs="Arial"/>
          <w:sz w:val="28"/>
          <w:szCs w:val="28"/>
        </w:rPr>
      </w:pPr>
      <w:r w:rsidRPr="00ED021E">
        <w:rPr>
          <w:rFonts w:ascii="Arial" w:hAnsi="Arial" w:cs="Arial"/>
          <w:sz w:val="28"/>
          <w:szCs w:val="28"/>
          <w:lang w:val="en-US"/>
        </w:rPr>
        <w:t>ADHD symptoms can be grouped into this classic triad</w:t>
      </w:r>
      <w:r w:rsidR="00357835">
        <w:rPr>
          <w:rFonts w:ascii="Arial" w:hAnsi="Arial" w:cs="Arial"/>
          <w:sz w:val="28"/>
          <w:szCs w:val="28"/>
          <w:lang w:val="en-US"/>
        </w:rPr>
        <w:t xml:space="preserve"> of inattention, hyperactivity </w:t>
      </w:r>
      <w:r w:rsidRPr="00ED021E">
        <w:rPr>
          <w:rFonts w:ascii="Arial" w:hAnsi="Arial" w:cs="Arial"/>
          <w:sz w:val="28"/>
          <w:szCs w:val="28"/>
          <w:lang w:val="en-US"/>
        </w:rPr>
        <w:t xml:space="preserve">and impulsivity. When we are assessing symptoms we are looking for age inappropriate behaviours in these areas. Children &amp; young people with ADHD often present as more immature than their peers. </w:t>
      </w:r>
    </w:p>
    <w:p w:rsidR="00125E1C" w:rsidRPr="00ED021E" w:rsidRDefault="00125E1C" w:rsidP="00357835">
      <w:pPr>
        <w:rPr>
          <w:rFonts w:ascii="Arial" w:hAnsi="Arial" w:cs="Arial"/>
          <w:sz w:val="28"/>
          <w:szCs w:val="28"/>
        </w:rPr>
      </w:pPr>
      <w:r w:rsidRPr="00ED021E">
        <w:rPr>
          <w:rFonts w:ascii="Arial" w:hAnsi="Arial" w:cs="Arial"/>
          <w:sz w:val="28"/>
          <w:szCs w:val="28"/>
          <w:lang w:val="en-US"/>
        </w:rPr>
        <w:t>True, many forms of inattention and impulsivity are normal in early childhood.</w:t>
      </w:r>
    </w:p>
    <w:p w:rsidR="00125E1C" w:rsidRPr="00ED021E" w:rsidRDefault="00125E1C" w:rsidP="00357835">
      <w:pPr>
        <w:rPr>
          <w:rFonts w:ascii="Arial" w:hAnsi="Arial" w:cs="Arial"/>
          <w:sz w:val="28"/>
          <w:szCs w:val="28"/>
        </w:rPr>
      </w:pPr>
      <w:r w:rsidRPr="00ED021E">
        <w:rPr>
          <w:rFonts w:ascii="Arial" w:hAnsi="Arial" w:cs="Arial"/>
          <w:sz w:val="28"/>
          <w:szCs w:val="28"/>
          <w:lang w:val="en-US"/>
        </w:rPr>
        <w:t>The key difference is that kids with ADHD display these behavio</w:t>
      </w:r>
      <w:r w:rsidR="0054789E">
        <w:rPr>
          <w:rFonts w:ascii="Arial" w:hAnsi="Arial" w:cs="Arial"/>
          <w:sz w:val="28"/>
          <w:szCs w:val="28"/>
          <w:lang w:val="en-US"/>
        </w:rPr>
        <w:t>u</w:t>
      </w:r>
      <w:r w:rsidRPr="00ED021E">
        <w:rPr>
          <w:rFonts w:ascii="Arial" w:hAnsi="Arial" w:cs="Arial"/>
          <w:sz w:val="28"/>
          <w:szCs w:val="28"/>
          <w:lang w:val="en-US"/>
        </w:rPr>
        <w:t>rs much more frequently than their peers at the same developmental stage. The general rule of thumb is that kids with ADHD display these behavio</w:t>
      </w:r>
      <w:r w:rsidR="0054789E">
        <w:rPr>
          <w:rFonts w:ascii="Arial" w:hAnsi="Arial" w:cs="Arial"/>
          <w:sz w:val="28"/>
          <w:szCs w:val="28"/>
          <w:lang w:val="en-US"/>
        </w:rPr>
        <w:t>u</w:t>
      </w:r>
      <w:r w:rsidRPr="00ED021E">
        <w:rPr>
          <w:rFonts w:ascii="Arial" w:hAnsi="Arial" w:cs="Arial"/>
          <w:sz w:val="28"/>
          <w:szCs w:val="28"/>
          <w:lang w:val="en-US"/>
        </w:rPr>
        <w:t xml:space="preserve">rs at </w:t>
      </w:r>
      <w:r w:rsidRPr="00ED021E">
        <w:rPr>
          <w:rFonts w:ascii="Arial" w:hAnsi="Arial" w:cs="Arial"/>
          <w:b/>
          <w:bCs/>
          <w:sz w:val="28"/>
          <w:szCs w:val="28"/>
          <w:lang w:val="en-US"/>
        </w:rPr>
        <w:t>three times the frequency</w:t>
      </w:r>
      <w:r w:rsidRPr="00ED021E">
        <w:rPr>
          <w:rFonts w:ascii="Arial" w:hAnsi="Arial" w:cs="Arial"/>
          <w:sz w:val="28"/>
          <w:szCs w:val="28"/>
          <w:lang w:val="en-US"/>
        </w:rPr>
        <w:t xml:space="preserve"> of their peers.</w:t>
      </w:r>
    </w:p>
    <w:p w:rsidR="001A3ABF" w:rsidRPr="00ED021E" w:rsidRDefault="001A3ABF" w:rsidP="00ED021E">
      <w:pPr>
        <w:rPr>
          <w:rFonts w:ascii="Arial" w:hAnsi="Arial" w:cs="Arial"/>
          <w:sz w:val="28"/>
          <w:szCs w:val="28"/>
        </w:rPr>
      </w:pPr>
      <w:r w:rsidRPr="00ED021E">
        <w:rPr>
          <w:rFonts w:ascii="Arial" w:hAnsi="Arial" w:cs="Arial"/>
          <w:sz w:val="28"/>
          <w:szCs w:val="28"/>
          <w:lang w:val="en-US"/>
        </w:rPr>
        <w:t>As we discussed, every child with ADHD is different. But there are three different subtypes:</w:t>
      </w:r>
    </w:p>
    <w:p w:rsidR="00125E1C" w:rsidRPr="00ED021E" w:rsidRDefault="00125E1C" w:rsidP="00357835">
      <w:pPr>
        <w:numPr>
          <w:ilvl w:val="0"/>
          <w:numId w:val="25"/>
        </w:numPr>
        <w:rPr>
          <w:rFonts w:ascii="Arial" w:hAnsi="Arial" w:cs="Arial"/>
          <w:sz w:val="28"/>
          <w:szCs w:val="28"/>
        </w:rPr>
      </w:pPr>
      <w:r w:rsidRPr="00ED021E">
        <w:rPr>
          <w:rFonts w:ascii="Arial" w:hAnsi="Arial" w:cs="Arial"/>
          <w:sz w:val="28"/>
          <w:szCs w:val="28"/>
          <w:lang w:val="en-US"/>
        </w:rPr>
        <w:t>Predominantly inattentive type (formerly called ADD)</w:t>
      </w:r>
    </w:p>
    <w:p w:rsidR="00125E1C" w:rsidRPr="00ED021E" w:rsidRDefault="00125E1C" w:rsidP="00357835">
      <w:pPr>
        <w:numPr>
          <w:ilvl w:val="0"/>
          <w:numId w:val="25"/>
        </w:numPr>
        <w:rPr>
          <w:rFonts w:ascii="Arial" w:hAnsi="Arial" w:cs="Arial"/>
          <w:sz w:val="28"/>
          <w:szCs w:val="28"/>
        </w:rPr>
      </w:pPr>
      <w:r w:rsidRPr="00ED021E">
        <w:rPr>
          <w:rFonts w:ascii="Arial" w:hAnsi="Arial" w:cs="Arial"/>
          <w:sz w:val="28"/>
          <w:szCs w:val="28"/>
          <w:lang w:val="en-US"/>
        </w:rPr>
        <w:t>Predominantly hyperactive/impulsive type</w:t>
      </w:r>
    </w:p>
    <w:p w:rsidR="00ED021E" w:rsidRPr="00ED021E" w:rsidRDefault="00125E1C" w:rsidP="00357835">
      <w:pPr>
        <w:numPr>
          <w:ilvl w:val="0"/>
          <w:numId w:val="25"/>
        </w:numPr>
        <w:rPr>
          <w:rFonts w:ascii="Arial" w:hAnsi="Arial" w:cs="Arial"/>
          <w:sz w:val="28"/>
          <w:szCs w:val="28"/>
        </w:rPr>
      </w:pPr>
      <w:r w:rsidRPr="00ED021E">
        <w:rPr>
          <w:rFonts w:ascii="Arial" w:hAnsi="Arial" w:cs="Arial"/>
          <w:sz w:val="28"/>
          <w:szCs w:val="28"/>
          <w:lang w:val="en-US"/>
        </w:rPr>
        <w:t xml:space="preserve">Combined type, exhibiting a combination of all three areas. This is the most common type of ADHD. </w:t>
      </w:r>
    </w:p>
    <w:p w:rsidR="00DE12C8" w:rsidRPr="00ED021E" w:rsidRDefault="00DE12C8" w:rsidP="00ED021E">
      <w:pPr>
        <w:rPr>
          <w:rFonts w:ascii="Arial" w:hAnsi="Arial" w:cs="Arial"/>
          <w:sz w:val="28"/>
          <w:szCs w:val="28"/>
        </w:rPr>
      </w:pPr>
      <w:r w:rsidRPr="00ED021E">
        <w:rPr>
          <w:rFonts w:ascii="Arial" w:hAnsi="Arial" w:cs="Arial"/>
          <w:b/>
          <w:sz w:val="28"/>
          <w:szCs w:val="28"/>
        </w:rPr>
        <w:t>Current Understanding of ADHD</w:t>
      </w:r>
    </w:p>
    <w:p w:rsidR="0021585F" w:rsidRPr="00ED021E" w:rsidRDefault="009715AF" w:rsidP="00ED021E">
      <w:pPr>
        <w:jc w:val="center"/>
        <w:rPr>
          <w:rFonts w:ascii="Arial" w:hAnsi="Arial" w:cs="Arial"/>
          <w:sz w:val="28"/>
          <w:szCs w:val="28"/>
        </w:rPr>
      </w:pPr>
      <w:r>
        <w:rPr>
          <w:rFonts w:ascii="Arial" w:hAnsi="Arial" w:cs="Arial"/>
          <w:noProof/>
          <w:sz w:val="28"/>
          <w:szCs w:val="28"/>
          <w:lang w:val="en-US" w:eastAsia="en-US"/>
        </w:rPr>
        <w:lastRenderedPageBreak/>
        <w:drawing>
          <wp:inline distT="0" distB="0" distL="0" distR="0">
            <wp:extent cx="5085715" cy="3288030"/>
            <wp:effectExtent l="1905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085715" cy="3288030"/>
                    </a:xfrm>
                    <a:prstGeom prst="rect">
                      <a:avLst/>
                    </a:prstGeom>
                    <a:noFill/>
                    <a:ln w="9525">
                      <a:noFill/>
                      <a:miter lim="800000"/>
                      <a:headEnd/>
                      <a:tailEnd/>
                    </a:ln>
                  </pic:spPr>
                </pic:pic>
              </a:graphicData>
            </a:graphic>
          </wp:inline>
        </w:drawing>
      </w:r>
    </w:p>
    <w:p w:rsidR="0021585F" w:rsidRPr="00ED021E" w:rsidRDefault="0021585F" w:rsidP="00ED021E">
      <w:pPr>
        <w:rPr>
          <w:rFonts w:ascii="Arial" w:hAnsi="Arial" w:cs="Arial"/>
          <w:sz w:val="28"/>
          <w:szCs w:val="28"/>
        </w:rPr>
      </w:pPr>
    </w:p>
    <w:p w:rsidR="00DE12C8" w:rsidRPr="00ED021E" w:rsidRDefault="00DE12C8" w:rsidP="00ED021E">
      <w:pPr>
        <w:pStyle w:val="Cmsor1"/>
        <w:ind w:left="0" w:firstLine="0"/>
        <w:rPr>
          <w:rFonts w:ascii="Arial" w:hAnsi="Arial" w:cs="Arial"/>
          <w:b/>
          <w:color w:val="auto"/>
          <w:sz w:val="28"/>
          <w:szCs w:val="28"/>
          <w:lang w:val="en-GB"/>
        </w:rPr>
      </w:pPr>
      <w:r w:rsidRPr="00ED021E">
        <w:rPr>
          <w:rFonts w:ascii="Arial" w:hAnsi="Arial" w:cs="Arial"/>
          <w:b/>
          <w:color w:val="auto"/>
          <w:sz w:val="28"/>
          <w:szCs w:val="28"/>
          <w:lang w:val="en-GB"/>
        </w:rPr>
        <w:t>ADHD - Assessment</w:t>
      </w:r>
    </w:p>
    <w:p w:rsidR="00DE12C8" w:rsidRPr="00ED021E" w:rsidRDefault="00DE12C8" w:rsidP="00ED021E">
      <w:pPr>
        <w:pStyle w:val="Cmsor2"/>
        <w:numPr>
          <w:ilvl w:val="0"/>
          <w:numId w:val="9"/>
        </w:numPr>
        <w:ind w:left="0" w:firstLine="0"/>
        <w:rPr>
          <w:rFonts w:ascii="Arial" w:hAnsi="Arial" w:cs="Arial"/>
          <w:color w:val="auto"/>
          <w:sz w:val="28"/>
          <w:szCs w:val="28"/>
          <w:lang w:val="en-GB"/>
        </w:rPr>
      </w:pPr>
      <w:r w:rsidRPr="00ED021E">
        <w:rPr>
          <w:rFonts w:ascii="Arial" w:hAnsi="Arial" w:cs="Arial"/>
          <w:color w:val="auto"/>
          <w:sz w:val="28"/>
          <w:szCs w:val="28"/>
          <w:lang w:val="en-GB"/>
        </w:rPr>
        <w:t>Taking a full history.</w:t>
      </w:r>
    </w:p>
    <w:p w:rsidR="00DE12C8" w:rsidRPr="00ED021E" w:rsidRDefault="00DE12C8" w:rsidP="00ED021E">
      <w:pPr>
        <w:pStyle w:val="Cmsor2"/>
        <w:numPr>
          <w:ilvl w:val="0"/>
          <w:numId w:val="9"/>
        </w:numPr>
        <w:ind w:left="0" w:firstLine="0"/>
        <w:rPr>
          <w:rFonts w:ascii="Arial" w:hAnsi="Arial" w:cs="Arial"/>
          <w:color w:val="auto"/>
          <w:sz w:val="28"/>
          <w:szCs w:val="28"/>
          <w:lang w:val="en-GB"/>
        </w:rPr>
      </w:pPr>
      <w:r w:rsidRPr="00ED021E">
        <w:rPr>
          <w:rFonts w:ascii="Arial" w:hAnsi="Arial" w:cs="Arial"/>
          <w:color w:val="auto"/>
          <w:sz w:val="28"/>
          <w:szCs w:val="28"/>
          <w:lang w:val="en-GB"/>
        </w:rPr>
        <w:t>- A developmental assessme</w:t>
      </w:r>
      <w:r w:rsidR="00B51CBE" w:rsidRPr="00ED021E">
        <w:rPr>
          <w:rFonts w:ascii="Arial" w:hAnsi="Arial" w:cs="Arial"/>
          <w:color w:val="auto"/>
          <w:sz w:val="28"/>
          <w:szCs w:val="28"/>
          <w:lang w:val="en-GB"/>
        </w:rPr>
        <w:t xml:space="preserve">nt (to explore &amp; eliminate </w:t>
      </w:r>
      <w:r w:rsidRPr="00ED021E">
        <w:rPr>
          <w:rFonts w:ascii="Arial" w:hAnsi="Arial" w:cs="Arial"/>
          <w:color w:val="auto"/>
          <w:sz w:val="28"/>
          <w:szCs w:val="28"/>
          <w:lang w:val="en-GB"/>
        </w:rPr>
        <w:t>other factors)</w:t>
      </w:r>
    </w:p>
    <w:p w:rsidR="00DE12C8" w:rsidRPr="00ED021E" w:rsidRDefault="00DE12C8" w:rsidP="00ED021E">
      <w:pPr>
        <w:pStyle w:val="Cmsor2"/>
        <w:numPr>
          <w:ilvl w:val="0"/>
          <w:numId w:val="9"/>
        </w:numPr>
        <w:ind w:left="0" w:firstLine="0"/>
        <w:rPr>
          <w:rFonts w:ascii="Arial" w:hAnsi="Arial" w:cs="Arial"/>
          <w:color w:val="auto"/>
          <w:sz w:val="28"/>
          <w:szCs w:val="28"/>
          <w:lang w:val="en-GB"/>
        </w:rPr>
      </w:pPr>
      <w:r w:rsidRPr="00ED021E">
        <w:rPr>
          <w:rFonts w:ascii="Arial" w:hAnsi="Arial" w:cs="Arial"/>
          <w:color w:val="auto"/>
          <w:sz w:val="28"/>
          <w:szCs w:val="28"/>
          <w:lang w:val="en-GB"/>
        </w:rPr>
        <w:t xml:space="preserve">- Completion of </w:t>
      </w:r>
      <w:r w:rsidR="00B51CBE" w:rsidRPr="00ED021E">
        <w:rPr>
          <w:rFonts w:ascii="Arial" w:hAnsi="Arial" w:cs="Arial"/>
          <w:color w:val="auto"/>
          <w:sz w:val="28"/>
          <w:szCs w:val="28"/>
          <w:lang w:val="en-GB"/>
        </w:rPr>
        <w:t xml:space="preserve">parent &amp; school questionnaires </w:t>
      </w:r>
      <w:r w:rsidRPr="00ED021E">
        <w:rPr>
          <w:rFonts w:ascii="Arial" w:hAnsi="Arial" w:cs="Arial"/>
          <w:color w:val="auto"/>
          <w:sz w:val="28"/>
          <w:szCs w:val="28"/>
          <w:lang w:val="en-GB"/>
        </w:rPr>
        <w:t>(eg. Conners Questionnaires) plus additional school report</w:t>
      </w:r>
    </w:p>
    <w:p w:rsidR="00DE12C8" w:rsidRPr="00ED021E" w:rsidRDefault="00DE12C8" w:rsidP="00ED021E">
      <w:pPr>
        <w:pStyle w:val="Cmsor2"/>
        <w:numPr>
          <w:ilvl w:val="0"/>
          <w:numId w:val="9"/>
        </w:numPr>
        <w:ind w:left="0" w:firstLine="0"/>
        <w:rPr>
          <w:rFonts w:ascii="Arial" w:hAnsi="Arial" w:cs="Arial"/>
          <w:color w:val="auto"/>
          <w:sz w:val="28"/>
          <w:szCs w:val="28"/>
          <w:lang w:val="en-GB"/>
        </w:rPr>
      </w:pPr>
      <w:r w:rsidRPr="00ED021E">
        <w:rPr>
          <w:rFonts w:ascii="Arial" w:hAnsi="Arial" w:cs="Arial"/>
          <w:color w:val="auto"/>
          <w:sz w:val="28"/>
          <w:szCs w:val="28"/>
          <w:lang w:val="en-GB"/>
        </w:rPr>
        <w:t>Classroom observation (school age children)</w:t>
      </w:r>
    </w:p>
    <w:p w:rsidR="00DE12C8" w:rsidRPr="00ED021E" w:rsidRDefault="00DE12C8" w:rsidP="00ED021E">
      <w:pPr>
        <w:pStyle w:val="Cmsor2"/>
        <w:ind w:left="0" w:firstLine="0"/>
        <w:rPr>
          <w:rFonts w:ascii="Arial" w:hAnsi="Arial" w:cs="Arial"/>
          <w:color w:val="auto"/>
          <w:sz w:val="28"/>
          <w:szCs w:val="28"/>
          <w:lang w:val="en-GB"/>
        </w:rPr>
      </w:pPr>
    </w:p>
    <w:p w:rsidR="00DE12C8" w:rsidRPr="00ED021E" w:rsidRDefault="00DE12C8" w:rsidP="00ED021E">
      <w:pPr>
        <w:pStyle w:val="Cmsor1"/>
        <w:ind w:left="0" w:firstLine="0"/>
        <w:rPr>
          <w:rFonts w:ascii="Arial" w:hAnsi="Arial" w:cs="Arial"/>
          <w:b/>
          <w:color w:val="auto"/>
          <w:sz w:val="28"/>
          <w:szCs w:val="28"/>
          <w:lang w:val="en-GB"/>
        </w:rPr>
      </w:pPr>
      <w:r w:rsidRPr="00ED021E">
        <w:rPr>
          <w:rFonts w:ascii="Arial" w:hAnsi="Arial" w:cs="Arial"/>
          <w:b/>
          <w:color w:val="auto"/>
          <w:sz w:val="28"/>
          <w:szCs w:val="28"/>
          <w:lang w:val="en-GB"/>
        </w:rPr>
        <w:t>D</w:t>
      </w:r>
      <w:r w:rsidR="00357835">
        <w:rPr>
          <w:rFonts w:ascii="Arial" w:hAnsi="Arial" w:cs="Arial"/>
          <w:b/>
          <w:color w:val="auto"/>
          <w:sz w:val="28"/>
          <w:szCs w:val="28"/>
          <w:lang w:val="en-GB"/>
        </w:rPr>
        <w:t>SM-IV ADHD Diagnostic Criteria</w:t>
      </w:r>
    </w:p>
    <w:p w:rsidR="00DE12C8" w:rsidRPr="00ED021E" w:rsidRDefault="00DE12C8" w:rsidP="00ED021E">
      <w:pPr>
        <w:pStyle w:val="Cmsor2"/>
        <w:numPr>
          <w:ilvl w:val="0"/>
          <w:numId w:val="8"/>
        </w:numPr>
        <w:ind w:left="0" w:firstLine="0"/>
        <w:rPr>
          <w:rFonts w:ascii="Arial" w:hAnsi="Arial" w:cs="Arial"/>
          <w:color w:val="auto"/>
          <w:sz w:val="28"/>
          <w:szCs w:val="28"/>
          <w:lang w:val="en-GB"/>
        </w:rPr>
      </w:pPr>
      <w:r w:rsidRPr="00ED021E">
        <w:rPr>
          <w:rFonts w:ascii="Arial" w:hAnsi="Arial" w:cs="Arial"/>
          <w:color w:val="auto"/>
          <w:sz w:val="28"/>
          <w:szCs w:val="28"/>
          <w:lang w:val="en-GB"/>
        </w:rPr>
        <w:t>List of symptoms must be present for past 6 months</w:t>
      </w:r>
    </w:p>
    <w:p w:rsidR="00DE12C8" w:rsidRPr="00ED021E" w:rsidRDefault="00DE12C8" w:rsidP="00ED021E">
      <w:pPr>
        <w:pStyle w:val="Cmsor2"/>
        <w:numPr>
          <w:ilvl w:val="0"/>
          <w:numId w:val="8"/>
        </w:numPr>
        <w:ind w:left="0" w:firstLine="0"/>
        <w:rPr>
          <w:rFonts w:ascii="Arial" w:hAnsi="Arial" w:cs="Arial"/>
          <w:color w:val="auto"/>
          <w:sz w:val="28"/>
          <w:szCs w:val="28"/>
          <w:lang w:val="en-GB"/>
        </w:rPr>
      </w:pPr>
      <w:r w:rsidRPr="00ED021E">
        <w:rPr>
          <w:rFonts w:ascii="Arial" w:hAnsi="Arial" w:cs="Arial"/>
          <w:color w:val="auto"/>
          <w:sz w:val="28"/>
          <w:szCs w:val="28"/>
          <w:lang w:val="en-GB"/>
        </w:rPr>
        <w:t xml:space="preserve">Must have six (or more) symptoms of inattention </w:t>
      </w:r>
      <w:r w:rsidRPr="00ED021E">
        <w:rPr>
          <w:rFonts w:ascii="Arial" w:hAnsi="Arial" w:cs="Arial"/>
          <w:b/>
          <w:bCs/>
          <w:color w:val="auto"/>
          <w:sz w:val="28"/>
          <w:szCs w:val="28"/>
          <w:lang w:val="en-GB"/>
        </w:rPr>
        <w:t>and/or</w:t>
      </w:r>
      <w:r w:rsidRPr="00ED021E">
        <w:rPr>
          <w:rFonts w:ascii="Arial" w:hAnsi="Arial" w:cs="Arial"/>
          <w:color w:val="auto"/>
          <w:sz w:val="28"/>
          <w:szCs w:val="28"/>
          <w:lang w:val="en-GB"/>
        </w:rPr>
        <w:t xml:space="preserve"> hyperactivity–impulsivity</w:t>
      </w:r>
    </w:p>
    <w:p w:rsidR="00DE12C8" w:rsidRPr="00ED021E" w:rsidRDefault="00DE12C8" w:rsidP="00ED021E">
      <w:pPr>
        <w:pStyle w:val="Cmsor2"/>
        <w:numPr>
          <w:ilvl w:val="0"/>
          <w:numId w:val="8"/>
        </w:numPr>
        <w:ind w:left="0" w:firstLine="0"/>
        <w:rPr>
          <w:rFonts w:ascii="Arial" w:hAnsi="Arial" w:cs="Arial"/>
          <w:color w:val="auto"/>
          <w:sz w:val="28"/>
          <w:szCs w:val="28"/>
          <w:lang w:val="en-GB"/>
        </w:rPr>
      </w:pPr>
      <w:r w:rsidRPr="00ED021E">
        <w:rPr>
          <w:rFonts w:ascii="Arial" w:hAnsi="Arial" w:cs="Arial"/>
          <w:color w:val="auto"/>
          <w:sz w:val="28"/>
          <w:szCs w:val="28"/>
          <w:lang w:val="en-GB"/>
        </w:rPr>
        <w:t>Some symptoms present before 7 years of age</w:t>
      </w:r>
    </w:p>
    <w:p w:rsidR="00DE12C8" w:rsidRPr="00ED021E" w:rsidRDefault="00DE12C8" w:rsidP="00ED021E">
      <w:pPr>
        <w:pStyle w:val="Cmsor2"/>
        <w:numPr>
          <w:ilvl w:val="0"/>
          <w:numId w:val="8"/>
        </w:numPr>
        <w:ind w:left="0" w:firstLine="0"/>
        <w:rPr>
          <w:rFonts w:ascii="Arial" w:hAnsi="Arial" w:cs="Arial"/>
          <w:color w:val="auto"/>
          <w:sz w:val="28"/>
          <w:szCs w:val="28"/>
          <w:lang w:val="en-GB"/>
        </w:rPr>
      </w:pPr>
      <w:r w:rsidRPr="00ED021E">
        <w:rPr>
          <w:rFonts w:ascii="Arial" w:hAnsi="Arial" w:cs="Arial"/>
          <w:color w:val="auto"/>
          <w:sz w:val="28"/>
          <w:szCs w:val="28"/>
          <w:lang w:val="en-GB"/>
        </w:rPr>
        <w:t>Some impairment from symptoms must be present in two or more settings (e.g. school and home)</w:t>
      </w:r>
    </w:p>
    <w:p w:rsidR="00DE12C8" w:rsidRPr="00ED021E" w:rsidRDefault="00DE12C8" w:rsidP="00ED021E">
      <w:pPr>
        <w:pStyle w:val="Cmsor2"/>
        <w:numPr>
          <w:ilvl w:val="0"/>
          <w:numId w:val="8"/>
        </w:numPr>
        <w:ind w:left="0" w:firstLine="0"/>
        <w:rPr>
          <w:rFonts w:ascii="Arial" w:hAnsi="Arial" w:cs="Arial"/>
          <w:color w:val="auto"/>
          <w:sz w:val="28"/>
          <w:szCs w:val="28"/>
          <w:lang w:val="en-GB"/>
        </w:rPr>
      </w:pPr>
      <w:r w:rsidRPr="00ED021E">
        <w:rPr>
          <w:rFonts w:ascii="Arial" w:hAnsi="Arial" w:cs="Arial"/>
          <w:color w:val="auto"/>
          <w:sz w:val="28"/>
          <w:szCs w:val="28"/>
          <w:lang w:val="en-GB"/>
        </w:rPr>
        <w:t>Significant impairment:  social, academic or occupational</w:t>
      </w:r>
    </w:p>
    <w:p w:rsidR="00DE12C8" w:rsidRPr="00ED021E" w:rsidRDefault="00DE12C8" w:rsidP="00ED021E">
      <w:pPr>
        <w:pStyle w:val="Cmsor2"/>
        <w:numPr>
          <w:ilvl w:val="0"/>
          <w:numId w:val="8"/>
        </w:numPr>
        <w:ind w:left="0" w:firstLine="0"/>
        <w:rPr>
          <w:rFonts w:ascii="Arial" w:hAnsi="Arial" w:cs="Arial"/>
          <w:color w:val="auto"/>
          <w:sz w:val="28"/>
          <w:szCs w:val="28"/>
          <w:lang w:val="en-GB"/>
        </w:rPr>
      </w:pPr>
      <w:r w:rsidRPr="00ED021E">
        <w:rPr>
          <w:rFonts w:ascii="Arial" w:hAnsi="Arial" w:cs="Arial"/>
          <w:color w:val="auto"/>
          <w:sz w:val="28"/>
          <w:szCs w:val="28"/>
          <w:lang w:val="en-GB"/>
        </w:rPr>
        <w:t>Exclude other mental disorders</w:t>
      </w:r>
    </w:p>
    <w:p w:rsidR="00B51CBE" w:rsidRPr="00ED021E" w:rsidRDefault="00B51CBE" w:rsidP="00ED021E">
      <w:pPr>
        <w:pStyle w:val="Cmsor1"/>
        <w:ind w:left="0" w:firstLine="0"/>
        <w:rPr>
          <w:rFonts w:ascii="Arial" w:hAnsi="Arial" w:cs="Arial"/>
          <w:color w:val="auto"/>
          <w:kern w:val="0"/>
          <w:sz w:val="28"/>
          <w:szCs w:val="28"/>
          <w:lang w:val="en-GB"/>
        </w:rPr>
      </w:pPr>
    </w:p>
    <w:p w:rsidR="00357835" w:rsidRPr="006126E6" w:rsidRDefault="00AA7F99" w:rsidP="006126E6">
      <w:pPr>
        <w:pStyle w:val="Cmsor1"/>
        <w:spacing w:after="100"/>
        <w:ind w:left="0" w:firstLine="0"/>
        <w:rPr>
          <w:rFonts w:ascii="Arial" w:hAnsi="Arial" w:cs="Arial"/>
          <w:b/>
          <w:color w:val="auto"/>
          <w:sz w:val="28"/>
          <w:szCs w:val="28"/>
          <w:lang w:val="en-GB"/>
        </w:rPr>
      </w:pPr>
      <w:r w:rsidRPr="00ED021E">
        <w:rPr>
          <w:rFonts w:ascii="Arial" w:hAnsi="Arial" w:cs="Arial"/>
          <w:b/>
          <w:color w:val="auto"/>
          <w:sz w:val="28"/>
          <w:szCs w:val="28"/>
          <w:lang w:val="en-GB"/>
        </w:rPr>
        <w:t>Symptom Groups</w:t>
      </w:r>
    </w:p>
    <w:p w:rsidR="00231666" w:rsidRPr="00ED021E" w:rsidRDefault="00231666" w:rsidP="00ED021E">
      <w:pPr>
        <w:tabs>
          <w:tab w:val="left" w:pos="2127"/>
        </w:tabs>
        <w:rPr>
          <w:rFonts w:ascii="Arial" w:hAnsi="Arial" w:cs="Arial"/>
          <w:sz w:val="28"/>
          <w:szCs w:val="28"/>
        </w:rPr>
      </w:pPr>
      <w:r w:rsidRPr="00ED021E">
        <w:rPr>
          <w:rFonts w:ascii="Arial" w:hAnsi="Arial" w:cs="Arial"/>
          <w:b/>
          <w:sz w:val="28"/>
          <w:szCs w:val="28"/>
        </w:rPr>
        <w:t>Inattention:</w:t>
      </w:r>
      <w:r w:rsidRPr="00ED021E">
        <w:rPr>
          <w:rFonts w:ascii="Arial" w:hAnsi="Arial" w:cs="Arial"/>
          <w:sz w:val="28"/>
          <w:szCs w:val="28"/>
        </w:rPr>
        <w:t xml:space="preserve"> does not attend, fails to finish tasks, can’t organise, avoids sustained effort, loses things, ‘forgetful’, easily distracted</w:t>
      </w:r>
    </w:p>
    <w:p w:rsidR="002E2BD8" w:rsidRPr="00ED021E" w:rsidRDefault="002E2BD8" w:rsidP="00ED021E">
      <w:pPr>
        <w:tabs>
          <w:tab w:val="left" w:pos="2127"/>
        </w:tabs>
        <w:rPr>
          <w:rFonts w:ascii="Arial" w:hAnsi="Arial" w:cs="Arial"/>
          <w:b/>
          <w:sz w:val="28"/>
          <w:szCs w:val="28"/>
        </w:rPr>
      </w:pPr>
      <w:r w:rsidRPr="00ED021E">
        <w:rPr>
          <w:rFonts w:ascii="Arial" w:hAnsi="Arial" w:cs="Arial"/>
          <w:b/>
          <w:sz w:val="28"/>
          <w:szCs w:val="28"/>
        </w:rPr>
        <w:t xml:space="preserve">Hyperactivity: </w:t>
      </w:r>
      <w:r w:rsidRPr="00ED021E">
        <w:rPr>
          <w:rFonts w:ascii="Arial" w:hAnsi="Arial" w:cs="Arial"/>
          <w:sz w:val="28"/>
          <w:szCs w:val="28"/>
        </w:rPr>
        <w:t>fidgets, leaves seat in class, runs/climbs excessively,</w:t>
      </w:r>
      <w:r w:rsidRPr="00ED021E">
        <w:rPr>
          <w:rFonts w:ascii="Arial" w:hAnsi="Arial" w:cs="Arial"/>
          <w:b/>
          <w:sz w:val="28"/>
          <w:szCs w:val="28"/>
        </w:rPr>
        <w:t xml:space="preserve"> c</w:t>
      </w:r>
      <w:r w:rsidRPr="00ED021E">
        <w:rPr>
          <w:rFonts w:ascii="Arial" w:hAnsi="Arial" w:cs="Arial"/>
          <w:sz w:val="28"/>
          <w:szCs w:val="28"/>
        </w:rPr>
        <w:t>annot play/work quietly</w:t>
      </w:r>
      <w:r w:rsidRPr="00ED021E">
        <w:rPr>
          <w:rFonts w:ascii="Arial" w:hAnsi="Arial" w:cs="Arial"/>
          <w:b/>
          <w:sz w:val="28"/>
          <w:szCs w:val="28"/>
        </w:rPr>
        <w:t>, a</w:t>
      </w:r>
      <w:r w:rsidRPr="00ED021E">
        <w:rPr>
          <w:rFonts w:ascii="Arial" w:hAnsi="Arial" w:cs="Arial"/>
          <w:sz w:val="28"/>
          <w:szCs w:val="28"/>
        </w:rPr>
        <w:t>lways ‘on the go’</w:t>
      </w:r>
      <w:r w:rsidRPr="00ED021E">
        <w:rPr>
          <w:rFonts w:ascii="Arial" w:hAnsi="Arial" w:cs="Arial"/>
          <w:b/>
          <w:sz w:val="28"/>
          <w:szCs w:val="28"/>
        </w:rPr>
        <w:t>, t</w:t>
      </w:r>
      <w:r w:rsidRPr="00ED021E">
        <w:rPr>
          <w:rFonts w:ascii="Arial" w:hAnsi="Arial" w:cs="Arial"/>
          <w:sz w:val="28"/>
          <w:szCs w:val="28"/>
        </w:rPr>
        <w:t xml:space="preserve">alks excessively </w:t>
      </w:r>
    </w:p>
    <w:p w:rsidR="002E2BD8" w:rsidRPr="00ED021E" w:rsidRDefault="002E2BD8" w:rsidP="00ED021E">
      <w:pPr>
        <w:tabs>
          <w:tab w:val="left" w:pos="2127"/>
        </w:tabs>
        <w:rPr>
          <w:rFonts w:ascii="Arial" w:hAnsi="Arial" w:cs="Arial"/>
          <w:sz w:val="28"/>
          <w:szCs w:val="28"/>
        </w:rPr>
      </w:pPr>
      <w:r w:rsidRPr="00ED021E">
        <w:rPr>
          <w:rFonts w:ascii="Arial" w:hAnsi="Arial" w:cs="Arial"/>
          <w:b/>
          <w:sz w:val="28"/>
          <w:szCs w:val="28"/>
        </w:rPr>
        <w:t>Impulsivity</w:t>
      </w:r>
      <w:r w:rsidRPr="00ED021E">
        <w:rPr>
          <w:rFonts w:ascii="Arial" w:hAnsi="Arial" w:cs="Arial"/>
          <w:b/>
          <w:bCs/>
          <w:sz w:val="28"/>
          <w:szCs w:val="28"/>
        </w:rPr>
        <w:t>:</w:t>
      </w:r>
      <w:r w:rsidRPr="00ED021E">
        <w:rPr>
          <w:rFonts w:ascii="Arial" w:hAnsi="Arial" w:cs="Arial"/>
          <w:sz w:val="28"/>
          <w:szCs w:val="28"/>
        </w:rPr>
        <w:t xml:space="preserve"> blurts out answers, cannot await turn, interrupts others, intrudes on others </w:t>
      </w:r>
    </w:p>
    <w:p w:rsidR="00ED021E" w:rsidRPr="00ED021E" w:rsidRDefault="00F37BB9" w:rsidP="00ED021E">
      <w:pPr>
        <w:tabs>
          <w:tab w:val="left" w:pos="2127"/>
        </w:tabs>
        <w:rPr>
          <w:rFonts w:ascii="Arial" w:hAnsi="Arial" w:cs="Arial"/>
          <w:sz w:val="28"/>
          <w:szCs w:val="28"/>
        </w:rPr>
      </w:pPr>
      <w:r w:rsidRPr="00ED021E">
        <w:rPr>
          <w:rFonts w:ascii="Arial" w:hAnsi="Arial" w:cs="Arial"/>
          <w:sz w:val="28"/>
          <w:szCs w:val="28"/>
        </w:rPr>
        <w:lastRenderedPageBreak/>
        <w:t>A diagnosis of ADHD by the DSM-IV requires the presence of six or more symptoms from at least one symptom group (inattention or hyperactivity–impulsivity).</w:t>
      </w:r>
    </w:p>
    <w:p w:rsidR="00ED021E" w:rsidRPr="00ED021E" w:rsidRDefault="00ED021E" w:rsidP="00ED021E">
      <w:pPr>
        <w:tabs>
          <w:tab w:val="left" w:pos="2127"/>
        </w:tabs>
        <w:rPr>
          <w:rFonts w:ascii="Arial" w:hAnsi="Arial" w:cs="Arial"/>
          <w:sz w:val="28"/>
          <w:szCs w:val="28"/>
        </w:rPr>
      </w:pPr>
      <w:r w:rsidRPr="00ED021E">
        <w:rPr>
          <w:rFonts w:ascii="Arial" w:hAnsi="Arial" w:cs="Arial"/>
          <w:b/>
          <w:bCs/>
          <w:sz w:val="28"/>
          <w:szCs w:val="28"/>
          <w:lang w:val="en-US"/>
        </w:rPr>
        <w:t>Structural abnormalities</w:t>
      </w:r>
    </w:p>
    <w:p w:rsidR="00ED021E" w:rsidRPr="00ED021E" w:rsidRDefault="00ED021E" w:rsidP="00ED021E">
      <w:pPr>
        <w:tabs>
          <w:tab w:val="left" w:pos="2127"/>
        </w:tabs>
        <w:rPr>
          <w:rFonts w:ascii="Arial" w:hAnsi="Arial" w:cs="Arial"/>
          <w:sz w:val="28"/>
          <w:szCs w:val="28"/>
        </w:rPr>
      </w:pPr>
      <w:r w:rsidRPr="00ED021E">
        <w:rPr>
          <w:rFonts w:ascii="Arial" w:hAnsi="Arial" w:cs="Arial"/>
          <w:sz w:val="28"/>
          <w:szCs w:val="28"/>
          <w:lang w:val="en-US"/>
        </w:rPr>
        <w:t>In individuals with ADHD, structural magnetic resonance imaging (MRI) analyses have identified reductions in the volume of various regions of the brain.</w:t>
      </w:r>
    </w:p>
    <w:p w:rsidR="00ED021E" w:rsidRPr="00ED021E" w:rsidRDefault="00ED021E" w:rsidP="00ED021E">
      <w:pPr>
        <w:tabs>
          <w:tab w:val="left" w:pos="2127"/>
        </w:tabs>
        <w:rPr>
          <w:rFonts w:ascii="Arial" w:hAnsi="Arial" w:cs="Arial"/>
          <w:sz w:val="28"/>
          <w:szCs w:val="28"/>
        </w:rPr>
      </w:pPr>
      <w:r w:rsidRPr="00ED021E">
        <w:rPr>
          <w:rFonts w:ascii="Arial" w:hAnsi="Arial" w:cs="Arial"/>
          <w:b/>
          <w:bCs/>
          <w:sz w:val="28"/>
          <w:szCs w:val="28"/>
          <w:lang w:val="en-US"/>
        </w:rPr>
        <w:t>Functional abnormalities</w:t>
      </w:r>
    </w:p>
    <w:p w:rsidR="00125E1C" w:rsidRPr="006126E6" w:rsidRDefault="00ED021E" w:rsidP="00ED021E">
      <w:pPr>
        <w:tabs>
          <w:tab w:val="left" w:pos="2127"/>
        </w:tabs>
        <w:rPr>
          <w:rFonts w:ascii="Arial" w:hAnsi="Arial" w:cs="Arial"/>
          <w:sz w:val="28"/>
          <w:szCs w:val="28"/>
          <w:lang w:val="en-US"/>
        </w:rPr>
      </w:pPr>
      <w:r w:rsidRPr="00ED021E">
        <w:rPr>
          <w:rFonts w:ascii="Arial" w:hAnsi="Arial" w:cs="Arial"/>
          <w:sz w:val="28"/>
          <w:szCs w:val="28"/>
          <w:lang w:val="en-US"/>
        </w:rPr>
        <w:t>Functional MRI studies have identified reduced levels of activity in various frontal regions of the brain of ADHD patients.</w:t>
      </w:r>
    </w:p>
    <w:p w:rsidR="006126E6" w:rsidRDefault="00ED021E" w:rsidP="00ED021E">
      <w:pPr>
        <w:tabs>
          <w:tab w:val="left" w:pos="2127"/>
        </w:tabs>
        <w:rPr>
          <w:rFonts w:ascii="Arial" w:hAnsi="Arial" w:cs="Arial"/>
          <w:sz w:val="28"/>
          <w:szCs w:val="28"/>
        </w:rPr>
      </w:pPr>
      <w:r w:rsidRPr="00ED021E">
        <w:rPr>
          <w:rFonts w:ascii="Arial" w:hAnsi="Arial" w:cs="Arial"/>
          <w:b/>
          <w:bCs/>
          <w:sz w:val="28"/>
          <w:szCs w:val="28"/>
          <w:lang w:val="en-US"/>
        </w:rPr>
        <w:t>Physiological abnormalities</w:t>
      </w:r>
    </w:p>
    <w:p w:rsidR="00ED021E" w:rsidRPr="00ED021E" w:rsidRDefault="00ED021E" w:rsidP="00ED021E">
      <w:pPr>
        <w:tabs>
          <w:tab w:val="left" w:pos="2127"/>
        </w:tabs>
        <w:rPr>
          <w:rFonts w:ascii="Arial" w:hAnsi="Arial" w:cs="Arial"/>
          <w:sz w:val="28"/>
          <w:szCs w:val="28"/>
        </w:rPr>
      </w:pPr>
      <w:r w:rsidRPr="00ED021E">
        <w:rPr>
          <w:rFonts w:ascii="Arial" w:hAnsi="Arial" w:cs="Arial"/>
          <w:sz w:val="28"/>
          <w:szCs w:val="28"/>
          <w:lang w:val="en-US"/>
        </w:rPr>
        <w:t>Abnormal patterns of brain activity may serve as a basis for differentiating ADHD from other psychiatric disorders and initiating more effective treatment.</w:t>
      </w:r>
    </w:p>
    <w:p w:rsidR="00ED021E" w:rsidRPr="00ED021E" w:rsidRDefault="00ED021E" w:rsidP="00ED021E">
      <w:pPr>
        <w:tabs>
          <w:tab w:val="left" w:pos="2127"/>
        </w:tabs>
        <w:rPr>
          <w:rFonts w:ascii="Arial" w:hAnsi="Arial" w:cs="Arial"/>
          <w:sz w:val="28"/>
          <w:szCs w:val="28"/>
        </w:rPr>
      </w:pPr>
      <w:r w:rsidRPr="00ED021E">
        <w:rPr>
          <w:rFonts w:ascii="Arial" w:hAnsi="Arial" w:cs="Arial"/>
          <w:sz w:val="28"/>
          <w:szCs w:val="28"/>
          <w:lang w:val="en-US"/>
        </w:rPr>
        <w:t xml:space="preserve">Researchers have found that individuals with ADHD may be distinguished from those without ADHD using quantitative electroencephalography (EEG). </w:t>
      </w:r>
    </w:p>
    <w:p w:rsidR="00ED021E" w:rsidRPr="00ED021E" w:rsidRDefault="00ED021E" w:rsidP="00ED021E">
      <w:pPr>
        <w:tabs>
          <w:tab w:val="left" w:pos="2127"/>
        </w:tabs>
        <w:rPr>
          <w:rFonts w:ascii="Arial" w:hAnsi="Arial" w:cs="Arial"/>
          <w:sz w:val="28"/>
          <w:szCs w:val="28"/>
        </w:rPr>
      </w:pPr>
      <w:r w:rsidRPr="00ED021E">
        <w:rPr>
          <w:rFonts w:ascii="Arial" w:hAnsi="Arial" w:cs="Arial"/>
          <w:b/>
          <w:bCs/>
          <w:sz w:val="28"/>
          <w:szCs w:val="28"/>
          <w:lang w:val="en-US"/>
        </w:rPr>
        <w:t>Chemical abnormalities</w:t>
      </w:r>
    </w:p>
    <w:p w:rsidR="00F37BB9" w:rsidRPr="00ED021E" w:rsidRDefault="00ED021E" w:rsidP="00ED021E">
      <w:pPr>
        <w:tabs>
          <w:tab w:val="left" w:pos="2127"/>
        </w:tabs>
        <w:rPr>
          <w:rFonts w:ascii="Arial" w:hAnsi="Arial" w:cs="Arial"/>
          <w:sz w:val="28"/>
          <w:szCs w:val="28"/>
        </w:rPr>
      </w:pPr>
      <w:r w:rsidRPr="00ED021E">
        <w:rPr>
          <w:rFonts w:ascii="Arial" w:hAnsi="Arial" w:cs="Arial"/>
          <w:sz w:val="28"/>
          <w:szCs w:val="28"/>
          <w:lang w:val="en-US"/>
        </w:rPr>
        <w:t>ADHD is associated with abnormalities in the neural systems that govern release of neurotransmitters such as dopamine (DA) and noradrenaline (NA)</w:t>
      </w:r>
      <w:r w:rsidRPr="00ED021E">
        <w:rPr>
          <w:rFonts w:ascii="Arial" w:hAnsi="Arial" w:cs="Arial"/>
          <w:sz w:val="28"/>
          <w:szCs w:val="28"/>
          <w:vertAlign w:val="superscript"/>
          <w:lang w:val="en-US"/>
        </w:rPr>
        <w:t>.</w:t>
      </w:r>
      <w:r w:rsidRPr="00ED021E">
        <w:rPr>
          <w:rFonts w:ascii="Arial" w:hAnsi="Arial" w:cs="Arial"/>
          <w:sz w:val="28"/>
          <w:szCs w:val="28"/>
          <w:lang w:val="en-US"/>
        </w:rPr>
        <w:t xml:space="preserve"> </w:t>
      </w:r>
    </w:p>
    <w:p w:rsidR="00DE12C8" w:rsidRPr="00ED021E" w:rsidRDefault="00DE12C8" w:rsidP="00ED021E">
      <w:pPr>
        <w:pStyle w:val="Cmsor1"/>
        <w:ind w:left="0" w:firstLine="0"/>
        <w:rPr>
          <w:rFonts w:ascii="Arial" w:hAnsi="Arial" w:cs="Arial"/>
          <w:b/>
          <w:color w:val="auto"/>
          <w:sz w:val="28"/>
          <w:szCs w:val="28"/>
        </w:rPr>
      </w:pPr>
      <w:r w:rsidRPr="00ED021E">
        <w:rPr>
          <w:rFonts w:ascii="Arial" w:hAnsi="Arial" w:cs="Arial"/>
          <w:b/>
          <w:color w:val="auto"/>
          <w:sz w:val="28"/>
          <w:szCs w:val="28"/>
        </w:rPr>
        <w:t>ADHD and the Human Brain</w:t>
      </w:r>
    </w:p>
    <w:p w:rsidR="00DE12C8" w:rsidRPr="00ED021E" w:rsidRDefault="00DE12C8" w:rsidP="00ED021E">
      <w:pPr>
        <w:pStyle w:val="Cmsor2"/>
        <w:numPr>
          <w:ilvl w:val="0"/>
          <w:numId w:val="13"/>
        </w:numPr>
        <w:ind w:left="0" w:firstLine="0"/>
        <w:rPr>
          <w:rFonts w:ascii="Arial" w:hAnsi="Arial" w:cs="Arial"/>
          <w:color w:val="auto"/>
          <w:sz w:val="28"/>
          <w:szCs w:val="28"/>
        </w:rPr>
      </w:pPr>
      <w:r w:rsidRPr="00ED021E">
        <w:rPr>
          <w:rFonts w:ascii="Arial" w:hAnsi="Arial" w:cs="Arial"/>
          <w:color w:val="auto"/>
          <w:sz w:val="28"/>
          <w:szCs w:val="28"/>
        </w:rPr>
        <w:t>Portions of brain’s frontal lobe are responsible for “Executive” functions:</w:t>
      </w:r>
    </w:p>
    <w:p w:rsidR="00DE12C8" w:rsidRPr="00ED021E" w:rsidRDefault="00DE12C8" w:rsidP="00ED021E">
      <w:pPr>
        <w:pStyle w:val="Cmsor2"/>
        <w:numPr>
          <w:ilvl w:val="0"/>
          <w:numId w:val="13"/>
        </w:numPr>
        <w:ind w:left="0" w:firstLine="0"/>
        <w:rPr>
          <w:rFonts w:ascii="Arial" w:hAnsi="Arial" w:cs="Arial"/>
          <w:color w:val="auto"/>
          <w:sz w:val="28"/>
          <w:szCs w:val="28"/>
        </w:rPr>
      </w:pPr>
      <w:r w:rsidRPr="00ED021E">
        <w:rPr>
          <w:rFonts w:ascii="Arial" w:hAnsi="Arial" w:cs="Arial"/>
          <w:color w:val="auto"/>
          <w:sz w:val="28"/>
          <w:szCs w:val="28"/>
        </w:rPr>
        <w:t>These skills allow us to “organize our behavior over time and override immediate demands in favor of longer-term goals”</w:t>
      </w:r>
    </w:p>
    <w:p w:rsidR="00DE12C8" w:rsidRPr="00ED021E" w:rsidRDefault="00DE12C8" w:rsidP="00ED021E">
      <w:pPr>
        <w:pStyle w:val="Cmsor2"/>
        <w:numPr>
          <w:ilvl w:val="0"/>
          <w:numId w:val="13"/>
        </w:numPr>
        <w:ind w:left="0" w:firstLine="0"/>
        <w:rPr>
          <w:rFonts w:ascii="Arial" w:hAnsi="Arial" w:cs="Arial"/>
          <w:color w:val="auto"/>
          <w:sz w:val="28"/>
          <w:szCs w:val="28"/>
        </w:rPr>
      </w:pPr>
      <w:r w:rsidRPr="00ED021E">
        <w:rPr>
          <w:rFonts w:ascii="Arial" w:hAnsi="Arial" w:cs="Arial"/>
          <w:color w:val="auto"/>
          <w:sz w:val="28"/>
          <w:szCs w:val="28"/>
        </w:rPr>
        <w:t>They also allow for the management of emotions and effective thought monitoring.</w:t>
      </w:r>
    </w:p>
    <w:p w:rsidR="00DE12C8" w:rsidRPr="00ED021E" w:rsidRDefault="00DE12C8" w:rsidP="00ED021E">
      <w:pPr>
        <w:pStyle w:val="Cmsor3"/>
        <w:ind w:left="0" w:firstLine="0"/>
        <w:rPr>
          <w:rFonts w:ascii="Arial" w:hAnsi="Arial" w:cs="Arial"/>
          <w:color w:val="auto"/>
        </w:rPr>
      </w:pPr>
    </w:p>
    <w:p w:rsidR="00DE12C8" w:rsidRPr="00ED021E" w:rsidRDefault="00DE12C8" w:rsidP="00ED021E">
      <w:pPr>
        <w:pStyle w:val="Cmsor1"/>
        <w:ind w:left="0" w:firstLine="0"/>
        <w:rPr>
          <w:rFonts w:ascii="Arial" w:hAnsi="Arial" w:cs="Arial"/>
          <w:b/>
          <w:color w:val="auto"/>
          <w:sz w:val="28"/>
          <w:szCs w:val="28"/>
        </w:rPr>
      </w:pPr>
      <w:r w:rsidRPr="00ED021E">
        <w:rPr>
          <w:rFonts w:ascii="Arial" w:hAnsi="Arial" w:cs="Arial"/>
          <w:b/>
          <w:color w:val="auto"/>
          <w:sz w:val="28"/>
          <w:szCs w:val="28"/>
        </w:rPr>
        <w:t xml:space="preserve">ADHD and the Brain </w:t>
      </w:r>
    </w:p>
    <w:p w:rsidR="00DE12C8" w:rsidRPr="00ED021E" w:rsidRDefault="00DE12C8" w:rsidP="00ED021E">
      <w:pPr>
        <w:pStyle w:val="Cmsor2"/>
        <w:numPr>
          <w:ilvl w:val="0"/>
          <w:numId w:val="13"/>
        </w:numPr>
        <w:ind w:left="0" w:firstLine="0"/>
        <w:rPr>
          <w:rFonts w:ascii="Arial" w:hAnsi="Arial" w:cs="Arial"/>
          <w:color w:val="auto"/>
          <w:sz w:val="28"/>
          <w:szCs w:val="28"/>
        </w:rPr>
      </w:pPr>
      <w:r w:rsidRPr="00ED021E">
        <w:rPr>
          <w:rFonts w:ascii="Arial" w:hAnsi="Arial" w:cs="Arial"/>
          <w:color w:val="auto"/>
          <w:sz w:val="28"/>
          <w:szCs w:val="28"/>
        </w:rPr>
        <w:t xml:space="preserve">Research suggests that in children with ADHD, these “executive” areas of the brain are </w:t>
      </w:r>
      <w:r w:rsidRPr="00ED021E">
        <w:rPr>
          <w:rFonts w:ascii="Arial" w:hAnsi="Arial" w:cs="Arial"/>
          <w:color w:val="auto"/>
          <w:sz w:val="28"/>
          <w:szCs w:val="28"/>
          <w:u w:val="single"/>
        </w:rPr>
        <w:t>under-active</w:t>
      </w:r>
    </w:p>
    <w:p w:rsidR="00231666" w:rsidRPr="006126E6" w:rsidRDefault="00DE12C8" w:rsidP="006126E6">
      <w:pPr>
        <w:pStyle w:val="Cmsor2"/>
        <w:numPr>
          <w:ilvl w:val="0"/>
          <w:numId w:val="13"/>
        </w:numPr>
        <w:spacing w:after="100"/>
        <w:ind w:left="0" w:firstLine="0"/>
        <w:rPr>
          <w:rFonts w:ascii="Arial" w:hAnsi="Arial" w:cs="Arial"/>
          <w:color w:val="auto"/>
          <w:sz w:val="28"/>
          <w:szCs w:val="28"/>
        </w:rPr>
      </w:pPr>
      <w:r w:rsidRPr="00ED021E">
        <w:rPr>
          <w:rFonts w:ascii="Arial" w:hAnsi="Arial" w:cs="Arial"/>
          <w:color w:val="auto"/>
          <w:sz w:val="28"/>
          <w:szCs w:val="28"/>
        </w:rPr>
        <w:t>Increasing the activity level in these areas of the ADHD brain have been shown to decrease behavioral symptoms.  This is the logic behind using Stimulant medications as a first line treatment for the disorder.</w:t>
      </w:r>
    </w:p>
    <w:p w:rsidR="00DE12C8" w:rsidRPr="00ED021E" w:rsidRDefault="00DE12C8" w:rsidP="00ED021E">
      <w:pPr>
        <w:pStyle w:val="Cmsor1"/>
        <w:ind w:left="0" w:firstLine="0"/>
        <w:rPr>
          <w:rFonts w:ascii="Arial" w:hAnsi="Arial" w:cs="Arial"/>
          <w:b/>
          <w:color w:val="auto"/>
          <w:sz w:val="28"/>
          <w:szCs w:val="28"/>
        </w:rPr>
      </w:pPr>
      <w:r w:rsidRPr="00ED021E">
        <w:rPr>
          <w:rFonts w:ascii="Arial" w:hAnsi="Arial" w:cs="Arial"/>
          <w:b/>
          <w:color w:val="auto"/>
          <w:sz w:val="28"/>
          <w:szCs w:val="28"/>
        </w:rPr>
        <w:t>Co-occurring Disorders in Children</w:t>
      </w:r>
    </w:p>
    <w:p w:rsidR="00AA7F99" w:rsidRPr="00ED021E" w:rsidRDefault="009715AF" w:rsidP="00ED021E">
      <w:pPr>
        <w:jc w:val="center"/>
        <w:rPr>
          <w:rFonts w:ascii="Arial" w:hAnsi="Arial" w:cs="Arial"/>
          <w:sz w:val="28"/>
          <w:szCs w:val="28"/>
          <w:lang w:val="en-US"/>
        </w:rPr>
      </w:pPr>
      <w:r>
        <w:rPr>
          <w:rFonts w:ascii="Arial" w:hAnsi="Arial" w:cs="Arial"/>
          <w:noProof/>
          <w:sz w:val="28"/>
          <w:szCs w:val="28"/>
          <w:lang w:val="en-US" w:eastAsia="en-US"/>
        </w:rPr>
        <w:lastRenderedPageBreak/>
        <w:drawing>
          <wp:inline distT="0" distB="0" distL="0" distR="0">
            <wp:extent cx="4150995" cy="2846070"/>
            <wp:effectExtent l="19050" t="0" r="190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150995" cy="2846070"/>
                    </a:xfrm>
                    <a:prstGeom prst="rect">
                      <a:avLst/>
                    </a:prstGeom>
                    <a:noFill/>
                    <a:ln w="9525">
                      <a:noFill/>
                      <a:miter lim="800000"/>
                      <a:headEnd/>
                      <a:tailEnd/>
                    </a:ln>
                  </pic:spPr>
                </pic:pic>
              </a:graphicData>
            </a:graphic>
          </wp:inline>
        </w:drawing>
      </w:r>
    </w:p>
    <w:p w:rsidR="00DE12C8" w:rsidRPr="00ED021E" w:rsidRDefault="00AA7F99" w:rsidP="00ED021E">
      <w:pPr>
        <w:pStyle w:val="Cmsor1"/>
        <w:ind w:left="0" w:firstLine="0"/>
        <w:rPr>
          <w:rFonts w:ascii="Arial" w:hAnsi="Arial" w:cs="Arial"/>
          <w:b/>
          <w:color w:val="auto"/>
          <w:sz w:val="28"/>
          <w:szCs w:val="28"/>
        </w:rPr>
      </w:pPr>
      <w:r w:rsidRPr="00ED021E">
        <w:rPr>
          <w:rFonts w:ascii="Arial" w:hAnsi="Arial" w:cs="Arial"/>
          <w:b/>
          <w:color w:val="auto"/>
          <w:sz w:val="28"/>
          <w:szCs w:val="28"/>
        </w:rPr>
        <w:t xml:space="preserve">Gender Differences </w:t>
      </w:r>
      <w:r w:rsidR="00DE12C8" w:rsidRPr="00ED021E">
        <w:rPr>
          <w:rFonts w:ascii="Arial" w:hAnsi="Arial" w:cs="Arial"/>
          <w:b/>
          <w:color w:val="auto"/>
          <w:sz w:val="28"/>
          <w:szCs w:val="28"/>
        </w:rPr>
        <w:t>and ADHD</w:t>
      </w:r>
    </w:p>
    <w:p w:rsidR="00DE12C8" w:rsidRPr="00ED021E" w:rsidRDefault="00DE12C8" w:rsidP="00ED021E">
      <w:pPr>
        <w:pStyle w:val="Cmsor2"/>
        <w:ind w:left="0" w:firstLine="0"/>
        <w:rPr>
          <w:rFonts w:ascii="Arial" w:hAnsi="Arial" w:cs="Arial"/>
          <w:color w:val="auto"/>
          <w:sz w:val="28"/>
          <w:szCs w:val="28"/>
        </w:rPr>
      </w:pPr>
    </w:p>
    <w:p w:rsidR="00DE12C8" w:rsidRPr="00ED021E" w:rsidRDefault="00DE12C8" w:rsidP="00ED021E">
      <w:pPr>
        <w:pStyle w:val="Cmsor2"/>
        <w:numPr>
          <w:ilvl w:val="0"/>
          <w:numId w:val="14"/>
        </w:numPr>
        <w:ind w:left="0" w:firstLine="0"/>
        <w:rPr>
          <w:rFonts w:ascii="Arial" w:hAnsi="Arial" w:cs="Arial"/>
          <w:color w:val="auto"/>
          <w:sz w:val="28"/>
          <w:szCs w:val="28"/>
        </w:rPr>
      </w:pPr>
      <w:r w:rsidRPr="00ED021E">
        <w:rPr>
          <w:rFonts w:ascii="Arial" w:hAnsi="Arial" w:cs="Arial"/>
          <w:color w:val="auto"/>
          <w:sz w:val="28"/>
          <w:szCs w:val="28"/>
        </w:rPr>
        <w:t>Boys are diagnosed with ADHD approx 4:1 compared with girls</w:t>
      </w:r>
    </w:p>
    <w:p w:rsidR="00DE12C8" w:rsidRPr="00ED021E" w:rsidRDefault="00DE12C8" w:rsidP="00ED021E">
      <w:pPr>
        <w:pStyle w:val="Cmsor2"/>
        <w:numPr>
          <w:ilvl w:val="0"/>
          <w:numId w:val="14"/>
        </w:numPr>
        <w:ind w:left="0" w:firstLine="0"/>
        <w:rPr>
          <w:rFonts w:ascii="Arial" w:hAnsi="Arial" w:cs="Arial"/>
          <w:color w:val="auto"/>
          <w:sz w:val="28"/>
          <w:szCs w:val="28"/>
        </w:rPr>
      </w:pPr>
      <w:r w:rsidRPr="00ED021E">
        <w:rPr>
          <w:rFonts w:ascii="Arial" w:hAnsi="Arial" w:cs="Arial"/>
          <w:color w:val="auto"/>
          <w:sz w:val="28"/>
          <w:szCs w:val="28"/>
        </w:rPr>
        <w:t>The stereotype of someone with ADHD is a hyperactive little boy. The reality? ADHD also affects girls and even adult women.</w:t>
      </w:r>
    </w:p>
    <w:p w:rsidR="00DE12C8" w:rsidRPr="00ED021E" w:rsidRDefault="00DE12C8" w:rsidP="00ED021E">
      <w:pPr>
        <w:pStyle w:val="Cmsor2"/>
        <w:numPr>
          <w:ilvl w:val="0"/>
          <w:numId w:val="14"/>
        </w:numPr>
        <w:ind w:left="0" w:firstLine="0"/>
        <w:rPr>
          <w:rFonts w:ascii="Arial" w:hAnsi="Arial" w:cs="Arial"/>
          <w:color w:val="auto"/>
          <w:sz w:val="28"/>
          <w:szCs w:val="28"/>
        </w:rPr>
      </w:pPr>
      <w:r w:rsidRPr="00ED021E">
        <w:rPr>
          <w:rFonts w:ascii="Arial" w:hAnsi="Arial" w:cs="Arial"/>
          <w:color w:val="auto"/>
          <w:sz w:val="28"/>
          <w:szCs w:val="28"/>
        </w:rPr>
        <w:t>Girls with ADHD tend to be more inattentive than hyperactive.</w:t>
      </w:r>
    </w:p>
    <w:p w:rsidR="00DE12C8" w:rsidRPr="00ED021E" w:rsidRDefault="00DE12C8" w:rsidP="00ED021E">
      <w:pPr>
        <w:pStyle w:val="Cmsor2"/>
        <w:numPr>
          <w:ilvl w:val="0"/>
          <w:numId w:val="14"/>
        </w:numPr>
        <w:ind w:left="0" w:firstLine="0"/>
        <w:rPr>
          <w:rFonts w:ascii="Arial" w:hAnsi="Arial" w:cs="Arial"/>
          <w:color w:val="auto"/>
          <w:sz w:val="28"/>
          <w:szCs w:val="28"/>
        </w:rPr>
      </w:pPr>
      <w:r w:rsidRPr="00ED021E">
        <w:rPr>
          <w:rFonts w:ascii="Arial" w:hAnsi="Arial" w:cs="Arial"/>
          <w:color w:val="auto"/>
          <w:sz w:val="28"/>
          <w:szCs w:val="28"/>
        </w:rPr>
        <w:t>Parents and teachers often overlook ADHD in girls because their symptoms differ from the stereotype.</w:t>
      </w:r>
    </w:p>
    <w:p w:rsidR="00DE12C8" w:rsidRPr="00ED021E" w:rsidRDefault="00DE12C8" w:rsidP="00ED021E">
      <w:pPr>
        <w:pStyle w:val="Cmsor2"/>
        <w:numPr>
          <w:ilvl w:val="0"/>
          <w:numId w:val="14"/>
        </w:numPr>
        <w:ind w:left="0" w:firstLine="0"/>
        <w:rPr>
          <w:rFonts w:ascii="Arial" w:hAnsi="Arial" w:cs="Arial"/>
          <w:color w:val="auto"/>
          <w:sz w:val="28"/>
          <w:szCs w:val="28"/>
        </w:rPr>
      </w:pPr>
      <w:r w:rsidRPr="00ED021E">
        <w:rPr>
          <w:rFonts w:ascii="Arial" w:hAnsi="Arial" w:cs="Arial"/>
          <w:color w:val="auto"/>
          <w:sz w:val="28"/>
          <w:szCs w:val="28"/>
        </w:rPr>
        <w:t>According to researchers, girls with untreated ADHD are at risk for low self-esteem, unde</w:t>
      </w:r>
      <w:r w:rsidR="0054789E">
        <w:rPr>
          <w:rFonts w:ascii="Arial" w:hAnsi="Arial" w:cs="Arial"/>
          <w:color w:val="auto"/>
          <w:sz w:val="28"/>
          <w:szCs w:val="28"/>
        </w:rPr>
        <w:t>s</w:t>
      </w:r>
      <w:r w:rsidRPr="00ED021E">
        <w:rPr>
          <w:rFonts w:ascii="Arial" w:hAnsi="Arial" w:cs="Arial"/>
          <w:color w:val="auto"/>
          <w:sz w:val="28"/>
          <w:szCs w:val="28"/>
        </w:rPr>
        <w:t>rachievement, depression, and anxiety and more likely to engage in risky behaviors like smoking and unprotected sex while in middle or high school.</w:t>
      </w:r>
    </w:p>
    <w:p w:rsidR="00DE12C8" w:rsidRPr="00ED021E" w:rsidRDefault="00DE12C8" w:rsidP="00ED021E">
      <w:pPr>
        <w:pStyle w:val="Cmsor2"/>
        <w:ind w:left="0" w:firstLine="0"/>
        <w:rPr>
          <w:rFonts w:ascii="Arial" w:hAnsi="Arial" w:cs="Arial"/>
          <w:color w:val="auto"/>
          <w:sz w:val="28"/>
          <w:szCs w:val="28"/>
        </w:rPr>
      </w:pPr>
      <w:r w:rsidRPr="00ED021E">
        <w:rPr>
          <w:rFonts w:ascii="Arial" w:hAnsi="Arial" w:cs="Arial"/>
          <w:color w:val="auto"/>
          <w:sz w:val="28"/>
          <w:szCs w:val="28"/>
        </w:rPr>
        <w:t xml:space="preserve"> </w:t>
      </w:r>
    </w:p>
    <w:p w:rsidR="00AA7F99" w:rsidRPr="006126E6" w:rsidRDefault="00DE12C8" w:rsidP="006126E6">
      <w:pPr>
        <w:pStyle w:val="Cmsor1"/>
        <w:spacing w:after="100"/>
        <w:ind w:left="0" w:firstLine="0"/>
        <w:rPr>
          <w:rFonts w:ascii="Arial" w:hAnsi="Arial" w:cs="Arial"/>
          <w:color w:val="auto"/>
          <w:sz w:val="28"/>
          <w:szCs w:val="28"/>
        </w:rPr>
      </w:pPr>
      <w:r w:rsidRPr="00ED021E">
        <w:rPr>
          <w:rFonts w:ascii="Arial" w:hAnsi="Arial" w:cs="Arial"/>
          <w:b/>
          <w:color w:val="auto"/>
          <w:sz w:val="28"/>
          <w:szCs w:val="28"/>
        </w:rPr>
        <w:t>Aetiology</w:t>
      </w:r>
      <w:r w:rsidR="005967A5" w:rsidRPr="00ED021E">
        <w:rPr>
          <w:rFonts w:ascii="Arial" w:hAnsi="Arial" w:cs="Arial"/>
          <w:b/>
          <w:color w:val="auto"/>
          <w:sz w:val="28"/>
          <w:szCs w:val="28"/>
        </w:rPr>
        <w:t xml:space="preserve"> (causes)</w:t>
      </w:r>
      <w:r w:rsidRPr="00ED021E">
        <w:rPr>
          <w:rFonts w:ascii="Arial" w:hAnsi="Arial" w:cs="Arial"/>
          <w:b/>
          <w:color w:val="auto"/>
          <w:sz w:val="28"/>
          <w:szCs w:val="28"/>
        </w:rPr>
        <w:t xml:space="preserve"> of the Disorder</w:t>
      </w:r>
      <w:r w:rsidRPr="00ED021E">
        <w:rPr>
          <w:rFonts w:ascii="Arial" w:hAnsi="Arial" w:cs="Arial"/>
          <w:color w:val="auto"/>
          <w:sz w:val="28"/>
          <w:szCs w:val="28"/>
        </w:rPr>
        <w:br/>
        <w:t>Interplay of genetic &amp; environmental factors</w:t>
      </w:r>
    </w:p>
    <w:p w:rsidR="00DE12C8" w:rsidRPr="00ED021E" w:rsidRDefault="00DE12C8" w:rsidP="00ED021E">
      <w:pPr>
        <w:pStyle w:val="Cmsor2"/>
        <w:ind w:left="0" w:firstLine="0"/>
        <w:rPr>
          <w:rFonts w:ascii="Arial" w:hAnsi="Arial" w:cs="Arial"/>
          <w:color w:val="auto"/>
          <w:sz w:val="28"/>
          <w:szCs w:val="28"/>
        </w:rPr>
      </w:pPr>
      <w:r w:rsidRPr="00ED021E">
        <w:rPr>
          <w:rFonts w:ascii="Arial" w:hAnsi="Arial" w:cs="Arial"/>
          <w:b/>
          <w:bCs/>
          <w:color w:val="auto"/>
          <w:sz w:val="28"/>
          <w:szCs w:val="28"/>
        </w:rPr>
        <w:t>Genetic</w:t>
      </w:r>
      <w:r w:rsidRPr="00ED021E">
        <w:rPr>
          <w:rFonts w:ascii="Arial" w:hAnsi="Arial" w:cs="Arial"/>
          <w:color w:val="auto"/>
          <w:sz w:val="28"/>
          <w:szCs w:val="28"/>
        </w:rPr>
        <w:t xml:space="preserve"> </w:t>
      </w:r>
    </w:p>
    <w:p w:rsidR="00B45904" w:rsidRPr="00B45904" w:rsidRDefault="00DE12C8" w:rsidP="00B45904">
      <w:pPr>
        <w:pStyle w:val="Cmsor3"/>
        <w:numPr>
          <w:ilvl w:val="0"/>
          <w:numId w:val="16"/>
        </w:numPr>
        <w:ind w:left="0" w:firstLine="0"/>
        <w:rPr>
          <w:rFonts w:ascii="Arial" w:hAnsi="Arial" w:cs="Arial"/>
          <w:color w:val="auto"/>
        </w:rPr>
      </w:pPr>
      <w:r w:rsidRPr="00ED021E">
        <w:rPr>
          <w:rFonts w:ascii="Arial" w:hAnsi="Arial" w:cs="Arial"/>
          <w:color w:val="auto"/>
        </w:rPr>
        <w:t>ADHD runs in families &amp; manifests with different degree of severity across generations</w:t>
      </w:r>
    </w:p>
    <w:p w:rsidR="00DE12C8" w:rsidRPr="00ED021E" w:rsidRDefault="00DE12C8" w:rsidP="00ED021E">
      <w:pPr>
        <w:pStyle w:val="Cmsor2"/>
        <w:ind w:left="0" w:firstLine="0"/>
        <w:rPr>
          <w:rFonts w:ascii="Arial" w:hAnsi="Arial" w:cs="Arial"/>
          <w:b/>
          <w:bCs/>
          <w:color w:val="auto"/>
          <w:sz w:val="28"/>
          <w:szCs w:val="28"/>
        </w:rPr>
      </w:pPr>
      <w:r w:rsidRPr="00ED021E">
        <w:rPr>
          <w:rFonts w:ascii="Arial" w:hAnsi="Arial" w:cs="Arial"/>
          <w:b/>
          <w:bCs/>
          <w:color w:val="auto"/>
          <w:sz w:val="28"/>
          <w:szCs w:val="28"/>
        </w:rPr>
        <w:t>Environmental</w:t>
      </w:r>
    </w:p>
    <w:p w:rsidR="00DE12C8" w:rsidRPr="00ED021E" w:rsidRDefault="00DE12C8" w:rsidP="00ED021E">
      <w:pPr>
        <w:pStyle w:val="Cmsor3"/>
        <w:numPr>
          <w:ilvl w:val="0"/>
          <w:numId w:val="16"/>
        </w:numPr>
        <w:ind w:left="0" w:firstLine="0"/>
        <w:rPr>
          <w:rFonts w:ascii="Arial" w:hAnsi="Arial" w:cs="Arial"/>
          <w:color w:val="auto"/>
        </w:rPr>
      </w:pPr>
      <w:r w:rsidRPr="00ED021E">
        <w:rPr>
          <w:rFonts w:ascii="Arial" w:hAnsi="Arial" w:cs="Arial"/>
          <w:color w:val="auto"/>
        </w:rPr>
        <w:t>Maternal smoking, alcohol consumption or heroin use</w:t>
      </w:r>
    </w:p>
    <w:p w:rsidR="00DE12C8" w:rsidRPr="00ED021E" w:rsidRDefault="00DE12C8" w:rsidP="00ED021E">
      <w:pPr>
        <w:pStyle w:val="Cmsor3"/>
        <w:numPr>
          <w:ilvl w:val="0"/>
          <w:numId w:val="16"/>
        </w:numPr>
        <w:ind w:left="0" w:firstLine="0"/>
        <w:rPr>
          <w:rFonts w:ascii="Arial" w:hAnsi="Arial" w:cs="Arial"/>
          <w:color w:val="auto"/>
        </w:rPr>
      </w:pPr>
      <w:r w:rsidRPr="00ED021E">
        <w:rPr>
          <w:rFonts w:ascii="Arial" w:hAnsi="Arial" w:cs="Arial"/>
          <w:color w:val="auto"/>
        </w:rPr>
        <w:t>Very low birth</w:t>
      </w:r>
      <w:r w:rsidR="00AA7F99" w:rsidRPr="00ED021E">
        <w:rPr>
          <w:rFonts w:ascii="Arial" w:hAnsi="Arial" w:cs="Arial"/>
          <w:color w:val="auto"/>
        </w:rPr>
        <w:t xml:space="preserve"> </w:t>
      </w:r>
      <w:r w:rsidRPr="00ED021E">
        <w:rPr>
          <w:rFonts w:ascii="Arial" w:hAnsi="Arial" w:cs="Arial"/>
          <w:color w:val="auto"/>
        </w:rPr>
        <w:t>weight</w:t>
      </w:r>
    </w:p>
    <w:p w:rsidR="00DE12C8" w:rsidRPr="00ED021E" w:rsidRDefault="00A30547" w:rsidP="00ED021E">
      <w:pPr>
        <w:pStyle w:val="Cmsor3"/>
        <w:numPr>
          <w:ilvl w:val="0"/>
          <w:numId w:val="16"/>
        </w:numPr>
        <w:ind w:left="0" w:firstLine="0"/>
        <w:rPr>
          <w:rFonts w:ascii="Arial" w:hAnsi="Arial" w:cs="Arial"/>
          <w:color w:val="auto"/>
        </w:rPr>
      </w:pPr>
      <w:r w:rsidRPr="00ED021E">
        <w:rPr>
          <w:rFonts w:ascii="Arial" w:hAnsi="Arial" w:cs="Arial"/>
          <w:color w:val="auto"/>
        </w:rPr>
        <w:t>F</w:t>
      </w:r>
      <w:r w:rsidR="00DE12C8" w:rsidRPr="00ED021E">
        <w:rPr>
          <w:rFonts w:ascii="Arial" w:hAnsi="Arial" w:cs="Arial"/>
          <w:color w:val="auto"/>
        </w:rPr>
        <w:t>etal hypoxia</w:t>
      </w:r>
    </w:p>
    <w:p w:rsidR="00DE12C8" w:rsidRPr="00ED021E" w:rsidRDefault="00DE12C8" w:rsidP="00ED021E">
      <w:pPr>
        <w:pStyle w:val="Cmsor3"/>
        <w:numPr>
          <w:ilvl w:val="0"/>
          <w:numId w:val="16"/>
        </w:numPr>
        <w:ind w:left="0" w:firstLine="0"/>
        <w:rPr>
          <w:rFonts w:ascii="Arial" w:hAnsi="Arial" w:cs="Arial"/>
          <w:color w:val="auto"/>
        </w:rPr>
      </w:pPr>
      <w:r w:rsidRPr="00ED021E">
        <w:rPr>
          <w:rFonts w:ascii="Arial" w:hAnsi="Arial" w:cs="Arial"/>
          <w:color w:val="auto"/>
        </w:rPr>
        <w:t>Brain injury</w:t>
      </w:r>
    </w:p>
    <w:p w:rsidR="00DE12C8" w:rsidRPr="00ED021E" w:rsidRDefault="00DE12C8" w:rsidP="00ED021E">
      <w:pPr>
        <w:pStyle w:val="Cmsor3"/>
        <w:numPr>
          <w:ilvl w:val="0"/>
          <w:numId w:val="16"/>
        </w:numPr>
        <w:ind w:left="0" w:firstLine="0"/>
        <w:rPr>
          <w:rFonts w:ascii="Arial" w:hAnsi="Arial" w:cs="Arial"/>
          <w:color w:val="auto"/>
        </w:rPr>
      </w:pPr>
      <w:r w:rsidRPr="00ED021E">
        <w:rPr>
          <w:rFonts w:ascii="Arial" w:hAnsi="Arial" w:cs="Arial"/>
          <w:color w:val="auto"/>
        </w:rPr>
        <w:t xml:space="preserve">Exposure to toxins </w:t>
      </w:r>
      <w:r w:rsidR="00357835" w:rsidRPr="00ED021E">
        <w:rPr>
          <w:rFonts w:ascii="Arial" w:hAnsi="Arial" w:cs="Arial"/>
          <w:color w:val="auto"/>
        </w:rPr>
        <w:t>e.g.</w:t>
      </w:r>
      <w:r w:rsidRPr="00ED021E">
        <w:rPr>
          <w:rFonts w:ascii="Arial" w:hAnsi="Arial" w:cs="Arial"/>
          <w:color w:val="auto"/>
        </w:rPr>
        <w:t xml:space="preserve"> lead</w:t>
      </w:r>
    </w:p>
    <w:p w:rsidR="00B45904" w:rsidRPr="00B45904" w:rsidRDefault="00DE12C8" w:rsidP="00B45904">
      <w:pPr>
        <w:pStyle w:val="Cmsor3"/>
        <w:numPr>
          <w:ilvl w:val="0"/>
          <w:numId w:val="16"/>
        </w:numPr>
        <w:spacing w:after="100"/>
        <w:ind w:left="0" w:firstLine="0"/>
        <w:rPr>
          <w:rFonts w:ascii="Arial" w:hAnsi="Arial" w:cs="Arial"/>
          <w:color w:val="auto"/>
        </w:rPr>
      </w:pPr>
      <w:r w:rsidRPr="00ED021E">
        <w:rPr>
          <w:rFonts w:ascii="Arial" w:hAnsi="Arial" w:cs="Arial"/>
          <w:color w:val="auto"/>
        </w:rPr>
        <w:t>Zinc deficiency</w:t>
      </w:r>
    </w:p>
    <w:p w:rsidR="00B45904" w:rsidRPr="00B45904" w:rsidRDefault="006126E6" w:rsidP="00B45904">
      <w:pPr>
        <w:spacing w:line="240" w:lineRule="auto"/>
        <w:rPr>
          <w:rFonts w:ascii="Arial" w:hAnsi="Arial" w:cs="Arial"/>
          <w:sz w:val="28"/>
          <w:szCs w:val="28"/>
        </w:rPr>
      </w:pPr>
      <w:r w:rsidRPr="00B45904">
        <w:rPr>
          <w:rFonts w:ascii="Arial" w:hAnsi="Arial" w:cs="Arial"/>
          <w:b/>
          <w:bCs/>
          <w:sz w:val="28"/>
          <w:szCs w:val="28"/>
          <w:lang w:val="en-US"/>
        </w:rPr>
        <w:t>Parent-child relationship</w:t>
      </w:r>
      <w:r w:rsidR="00B45904" w:rsidRPr="00B45904">
        <w:rPr>
          <w:rFonts w:ascii="Arial" w:hAnsi="Arial" w:cs="Arial"/>
          <w:bCs/>
          <w:sz w:val="28"/>
          <w:szCs w:val="28"/>
          <w:lang w:val="en-US"/>
        </w:rPr>
        <w:t xml:space="preserve"> </w:t>
      </w:r>
      <w:r w:rsidR="00B45904" w:rsidRPr="00B45904">
        <w:rPr>
          <w:rFonts w:ascii="Arial" w:hAnsi="Arial" w:cs="Arial"/>
          <w:bCs/>
          <w:sz w:val="28"/>
          <w:szCs w:val="28"/>
          <w:u w:val="single"/>
          <w:lang w:val="en-US"/>
        </w:rPr>
        <w:t>can</w:t>
      </w:r>
      <w:r w:rsidR="00B45904" w:rsidRPr="00B45904">
        <w:rPr>
          <w:rFonts w:ascii="Arial" w:hAnsi="Arial" w:cs="Arial"/>
          <w:b/>
          <w:bCs/>
          <w:sz w:val="28"/>
          <w:szCs w:val="28"/>
          <w:u w:val="single"/>
          <w:lang w:val="en-US"/>
        </w:rPr>
        <w:t xml:space="preserve"> </w:t>
      </w:r>
      <w:r w:rsidR="00B45904" w:rsidRPr="00B45904">
        <w:rPr>
          <w:rFonts w:ascii="Arial" w:hAnsi="Arial" w:cs="Arial"/>
          <w:sz w:val="28"/>
          <w:szCs w:val="28"/>
          <w:u w:val="single"/>
          <w:lang w:val="en-US"/>
        </w:rPr>
        <w:t>contribute</w:t>
      </w:r>
      <w:r w:rsidR="00B45904" w:rsidRPr="00B45904">
        <w:rPr>
          <w:rFonts w:ascii="Arial" w:hAnsi="Arial" w:cs="Arial"/>
          <w:sz w:val="28"/>
          <w:szCs w:val="28"/>
          <w:lang w:val="en-US"/>
        </w:rPr>
        <w:t xml:space="preserve"> to or maintain ADHD behavior if p</w:t>
      </w:r>
      <w:r w:rsidRPr="00B45904">
        <w:rPr>
          <w:rFonts w:ascii="Arial" w:hAnsi="Arial" w:cs="Arial"/>
          <w:sz w:val="28"/>
          <w:szCs w:val="28"/>
          <w:lang w:val="en-US"/>
        </w:rPr>
        <w:t>arents give more commands and have more negative interactions</w:t>
      </w:r>
      <w:r w:rsidR="00B45904" w:rsidRPr="00B45904">
        <w:rPr>
          <w:rFonts w:ascii="Arial" w:hAnsi="Arial" w:cs="Arial"/>
          <w:sz w:val="28"/>
          <w:szCs w:val="28"/>
        </w:rPr>
        <w:t xml:space="preserve">. </w:t>
      </w:r>
      <w:r w:rsidRPr="00B45904">
        <w:rPr>
          <w:rFonts w:ascii="Arial" w:hAnsi="Arial" w:cs="Arial"/>
          <w:sz w:val="28"/>
          <w:szCs w:val="28"/>
          <w:lang w:val="en-US"/>
        </w:rPr>
        <w:t xml:space="preserve">Family factors </w:t>
      </w:r>
      <w:r w:rsidR="00B45904" w:rsidRPr="00B45904">
        <w:rPr>
          <w:rFonts w:ascii="Arial" w:hAnsi="Arial" w:cs="Arial"/>
          <w:sz w:val="28"/>
          <w:szCs w:val="28"/>
          <w:lang w:val="en-US"/>
        </w:rPr>
        <w:t>interact</w:t>
      </w:r>
      <w:r w:rsidRPr="00B45904">
        <w:rPr>
          <w:rFonts w:ascii="Arial" w:hAnsi="Arial" w:cs="Arial"/>
          <w:sz w:val="28"/>
          <w:szCs w:val="28"/>
          <w:lang w:val="en-US"/>
        </w:rPr>
        <w:t xml:space="preserve"> with genetic and neurobiological factors</w:t>
      </w:r>
      <w:r w:rsidR="00B45904" w:rsidRPr="00B45904">
        <w:rPr>
          <w:rFonts w:ascii="Arial" w:hAnsi="Arial" w:cs="Arial"/>
          <w:sz w:val="28"/>
          <w:szCs w:val="28"/>
        </w:rPr>
        <w:t xml:space="preserve"> </w:t>
      </w:r>
      <w:r w:rsidRPr="00B45904">
        <w:rPr>
          <w:rFonts w:ascii="Arial" w:hAnsi="Arial" w:cs="Arial"/>
          <w:sz w:val="28"/>
          <w:szCs w:val="28"/>
          <w:u w:val="single"/>
          <w:lang w:val="en-US"/>
        </w:rPr>
        <w:t xml:space="preserve">but do </w:t>
      </w:r>
      <w:r w:rsidRPr="00B45904">
        <w:rPr>
          <w:rFonts w:ascii="Arial" w:hAnsi="Arial" w:cs="Arial"/>
          <w:i/>
          <w:iCs/>
          <w:sz w:val="28"/>
          <w:szCs w:val="28"/>
          <w:u w:val="single"/>
          <w:lang w:val="en-US"/>
        </w:rPr>
        <w:t>not</w:t>
      </w:r>
      <w:r w:rsidRPr="00B45904">
        <w:rPr>
          <w:rFonts w:ascii="Arial" w:hAnsi="Arial" w:cs="Arial"/>
          <w:sz w:val="28"/>
          <w:szCs w:val="28"/>
          <w:u w:val="single"/>
          <w:lang w:val="en-US"/>
        </w:rPr>
        <w:t xml:space="preserve"> cause</w:t>
      </w:r>
      <w:r w:rsidRPr="00B45904">
        <w:rPr>
          <w:rFonts w:ascii="Arial" w:hAnsi="Arial" w:cs="Arial"/>
          <w:sz w:val="28"/>
          <w:szCs w:val="28"/>
          <w:lang w:val="en-US"/>
        </w:rPr>
        <w:t xml:space="preserve"> them</w:t>
      </w:r>
    </w:p>
    <w:p w:rsidR="00AA7F99" w:rsidRPr="00357835" w:rsidRDefault="00DE12C8" w:rsidP="00357835">
      <w:pPr>
        <w:pStyle w:val="Cmsor1"/>
        <w:ind w:left="0" w:firstLine="0"/>
        <w:rPr>
          <w:rFonts w:ascii="Arial" w:hAnsi="Arial" w:cs="Arial"/>
          <w:b/>
          <w:color w:val="auto"/>
          <w:sz w:val="28"/>
          <w:szCs w:val="28"/>
          <w:lang w:val="en-GB"/>
        </w:rPr>
      </w:pPr>
      <w:r w:rsidRPr="00ED021E">
        <w:rPr>
          <w:rFonts w:ascii="Arial" w:hAnsi="Arial" w:cs="Arial"/>
          <w:b/>
          <w:color w:val="auto"/>
          <w:sz w:val="28"/>
          <w:szCs w:val="28"/>
          <w:lang w:val="en-GB"/>
        </w:rPr>
        <w:t>What is the prognosis?</w:t>
      </w:r>
    </w:p>
    <w:p w:rsidR="00DE12C8" w:rsidRPr="00ED021E" w:rsidRDefault="00DE12C8" w:rsidP="00ED021E">
      <w:pPr>
        <w:pStyle w:val="Cmsor2"/>
        <w:ind w:left="0" w:firstLine="0"/>
        <w:rPr>
          <w:rFonts w:ascii="Arial" w:hAnsi="Arial" w:cs="Arial"/>
          <w:color w:val="auto"/>
          <w:sz w:val="28"/>
          <w:szCs w:val="28"/>
          <w:lang w:val="en-GB"/>
        </w:rPr>
      </w:pPr>
      <w:r w:rsidRPr="00ED021E">
        <w:rPr>
          <w:rFonts w:ascii="Arial" w:hAnsi="Arial" w:cs="Arial"/>
          <w:color w:val="auto"/>
          <w:sz w:val="28"/>
          <w:szCs w:val="28"/>
          <w:lang w:val="en-GB"/>
        </w:rPr>
        <w:lastRenderedPageBreak/>
        <w:t>There is no cure for ADHD</w:t>
      </w:r>
      <w:r w:rsidR="00357835">
        <w:rPr>
          <w:rFonts w:ascii="Arial" w:hAnsi="Arial" w:cs="Arial"/>
          <w:color w:val="auto"/>
          <w:sz w:val="28"/>
          <w:szCs w:val="28"/>
          <w:lang w:val="en-GB"/>
        </w:rPr>
        <w:t>,</w:t>
      </w:r>
      <w:r w:rsidRPr="00ED021E">
        <w:rPr>
          <w:rFonts w:ascii="Arial" w:hAnsi="Arial" w:cs="Arial"/>
          <w:color w:val="auto"/>
          <w:sz w:val="28"/>
          <w:szCs w:val="28"/>
          <w:lang w:val="en-GB"/>
        </w:rPr>
        <w:t xml:space="preserve"> </w:t>
      </w:r>
      <w:r w:rsidRPr="00357835">
        <w:rPr>
          <w:rFonts w:ascii="Arial" w:hAnsi="Arial" w:cs="Arial"/>
          <w:color w:val="FF0000"/>
          <w:sz w:val="28"/>
          <w:szCs w:val="28"/>
          <w:lang w:val="en-GB"/>
        </w:rPr>
        <w:t>BUT</w:t>
      </w:r>
    </w:p>
    <w:p w:rsidR="00DE12C8" w:rsidRPr="00ED021E" w:rsidRDefault="00DE12C8" w:rsidP="00ED021E">
      <w:pPr>
        <w:pStyle w:val="Cmsor2"/>
        <w:numPr>
          <w:ilvl w:val="0"/>
          <w:numId w:val="18"/>
        </w:numPr>
        <w:ind w:left="0" w:firstLine="0"/>
        <w:rPr>
          <w:rFonts w:ascii="Arial" w:hAnsi="Arial" w:cs="Arial"/>
          <w:color w:val="auto"/>
          <w:sz w:val="28"/>
          <w:szCs w:val="28"/>
          <w:lang w:val="en-GB"/>
        </w:rPr>
      </w:pPr>
      <w:r w:rsidRPr="00ED021E">
        <w:rPr>
          <w:rFonts w:ascii="Arial" w:hAnsi="Arial" w:cs="Arial"/>
          <w:color w:val="auto"/>
          <w:sz w:val="28"/>
          <w:szCs w:val="28"/>
          <w:lang w:val="en-GB"/>
        </w:rPr>
        <w:t>Diagnosing &amp; treating ADHD at a young age tends to improve prognosis</w:t>
      </w:r>
    </w:p>
    <w:p w:rsidR="00DE12C8" w:rsidRPr="00ED021E" w:rsidRDefault="00DE12C8" w:rsidP="00ED021E">
      <w:pPr>
        <w:pStyle w:val="Cmsor2"/>
        <w:numPr>
          <w:ilvl w:val="0"/>
          <w:numId w:val="18"/>
        </w:numPr>
        <w:ind w:left="0" w:firstLine="0"/>
        <w:rPr>
          <w:rFonts w:ascii="Arial" w:hAnsi="Arial" w:cs="Arial"/>
          <w:color w:val="auto"/>
          <w:sz w:val="28"/>
          <w:szCs w:val="28"/>
          <w:lang w:val="en-GB"/>
        </w:rPr>
      </w:pPr>
      <w:r w:rsidRPr="00ED021E">
        <w:rPr>
          <w:rFonts w:ascii="Arial" w:hAnsi="Arial" w:cs="Arial"/>
          <w:color w:val="auto"/>
          <w:sz w:val="28"/>
          <w:szCs w:val="28"/>
          <w:lang w:val="en-GB"/>
        </w:rPr>
        <w:t>In most cases</w:t>
      </w:r>
      <w:r w:rsidR="00AA7F99" w:rsidRPr="00ED021E">
        <w:rPr>
          <w:rFonts w:ascii="Arial" w:hAnsi="Arial" w:cs="Arial"/>
          <w:color w:val="auto"/>
          <w:sz w:val="28"/>
          <w:szCs w:val="28"/>
          <w:lang w:val="en-GB"/>
        </w:rPr>
        <w:t>,</w:t>
      </w:r>
      <w:r w:rsidRPr="00ED021E">
        <w:rPr>
          <w:rFonts w:ascii="Arial" w:hAnsi="Arial" w:cs="Arial"/>
          <w:color w:val="auto"/>
          <w:sz w:val="28"/>
          <w:szCs w:val="28"/>
          <w:lang w:val="en-GB"/>
        </w:rPr>
        <w:t xml:space="preserve"> ADHD can be effectively managed</w:t>
      </w:r>
    </w:p>
    <w:p w:rsidR="00DE12C8" w:rsidRPr="00ED021E" w:rsidRDefault="00DE12C8" w:rsidP="00ED021E">
      <w:pPr>
        <w:pStyle w:val="Cmsor2"/>
        <w:numPr>
          <w:ilvl w:val="0"/>
          <w:numId w:val="18"/>
        </w:numPr>
        <w:ind w:left="0" w:firstLine="0"/>
        <w:rPr>
          <w:rFonts w:ascii="Arial" w:hAnsi="Arial" w:cs="Arial"/>
          <w:color w:val="auto"/>
          <w:sz w:val="28"/>
          <w:szCs w:val="28"/>
          <w:lang w:val="en-GB"/>
        </w:rPr>
      </w:pPr>
      <w:r w:rsidRPr="00ED021E">
        <w:rPr>
          <w:rFonts w:ascii="Arial" w:hAnsi="Arial" w:cs="Arial"/>
          <w:color w:val="auto"/>
          <w:sz w:val="28"/>
          <w:szCs w:val="28"/>
          <w:lang w:val="en-GB"/>
        </w:rPr>
        <w:t>Symptoms in most children will improve over time, although some symptoms may persist into adulthood</w:t>
      </w:r>
    </w:p>
    <w:p w:rsidR="00DE12C8" w:rsidRPr="00ED021E" w:rsidRDefault="00DE12C8" w:rsidP="00ED021E">
      <w:pPr>
        <w:pStyle w:val="Cmsor2"/>
        <w:ind w:left="0" w:firstLine="0"/>
        <w:rPr>
          <w:rFonts w:ascii="Arial" w:hAnsi="Arial" w:cs="Arial"/>
          <w:color w:val="auto"/>
          <w:sz w:val="28"/>
          <w:szCs w:val="28"/>
          <w:lang w:val="en-GB"/>
        </w:rPr>
      </w:pPr>
    </w:p>
    <w:p w:rsidR="00DE12C8" w:rsidRPr="00357835" w:rsidRDefault="00DE12C8" w:rsidP="00357835">
      <w:pPr>
        <w:pStyle w:val="Cmsor1"/>
        <w:ind w:left="0" w:firstLine="0"/>
        <w:rPr>
          <w:rFonts w:ascii="Arial" w:hAnsi="Arial" w:cs="Arial"/>
          <w:b/>
          <w:color w:val="auto"/>
          <w:sz w:val="28"/>
          <w:szCs w:val="28"/>
          <w:lang w:val="en-GB"/>
        </w:rPr>
      </w:pPr>
      <w:r w:rsidRPr="00ED021E">
        <w:rPr>
          <w:rFonts w:ascii="Arial" w:hAnsi="Arial" w:cs="Arial"/>
          <w:b/>
          <w:color w:val="auto"/>
          <w:sz w:val="28"/>
          <w:szCs w:val="28"/>
          <w:lang w:val="en-GB"/>
        </w:rPr>
        <w:t>Interventions</w:t>
      </w:r>
    </w:p>
    <w:p w:rsidR="00DE12C8" w:rsidRPr="00ED021E" w:rsidRDefault="00DE12C8" w:rsidP="00ED021E">
      <w:pPr>
        <w:pStyle w:val="Cmsor2"/>
        <w:numPr>
          <w:ilvl w:val="0"/>
          <w:numId w:val="20"/>
        </w:numPr>
        <w:ind w:left="0" w:firstLine="0"/>
        <w:rPr>
          <w:rFonts w:ascii="Arial" w:hAnsi="Arial" w:cs="Arial"/>
          <w:color w:val="auto"/>
          <w:sz w:val="28"/>
          <w:szCs w:val="28"/>
          <w:lang w:val="en-GB"/>
        </w:rPr>
      </w:pPr>
      <w:r w:rsidRPr="00ED021E">
        <w:rPr>
          <w:rFonts w:ascii="Arial" w:hAnsi="Arial" w:cs="Arial"/>
          <w:color w:val="auto"/>
          <w:sz w:val="28"/>
          <w:szCs w:val="28"/>
          <w:lang w:val="en-GB"/>
        </w:rPr>
        <w:t>Treatment of ADHD should be multimodal &amp; may include</w:t>
      </w:r>
    </w:p>
    <w:p w:rsidR="00DE12C8" w:rsidRPr="00ED021E" w:rsidRDefault="00DE12C8" w:rsidP="00ED021E">
      <w:pPr>
        <w:pStyle w:val="Cmsor3"/>
        <w:numPr>
          <w:ilvl w:val="0"/>
          <w:numId w:val="20"/>
        </w:numPr>
        <w:ind w:left="0" w:firstLine="0"/>
        <w:rPr>
          <w:rFonts w:ascii="Arial" w:hAnsi="Arial" w:cs="Arial"/>
          <w:color w:val="auto"/>
          <w:lang w:val="en-GB"/>
        </w:rPr>
      </w:pPr>
      <w:r w:rsidRPr="00ED021E">
        <w:rPr>
          <w:rFonts w:ascii="Arial" w:hAnsi="Arial" w:cs="Arial"/>
          <w:color w:val="auto"/>
          <w:lang w:val="en-GB"/>
        </w:rPr>
        <w:t>Medication</w:t>
      </w:r>
    </w:p>
    <w:p w:rsidR="00DE12C8" w:rsidRPr="00ED021E" w:rsidRDefault="00DE12C8" w:rsidP="00ED021E">
      <w:pPr>
        <w:pStyle w:val="Cmsor3"/>
        <w:numPr>
          <w:ilvl w:val="0"/>
          <w:numId w:val="20"/>
        </w:numPr>
        <w:ind w:left="0" w:firstLine="0"/>
        <w:rPr>
          <w:rFonts w:ascii="Arial" w:hAnsi="Arial" w:cs="Arial"/>
          <w:color w:val="auto"/>
          <w:lang w:val="en-GB"/>
        </w:rPr>
      </w:pPr>
      <w:r w:rsidRPr="00ED021E">
        <w:rPr>
          <w:rFonts w:ascii="Arial" w:hAnsi="Arial" w:cs="Arial"/>
          <w:color w:val="auto"/>
          <w:lang w:val="en-GB"/>
        </w:rPr>
        <w:t>Educating parent/child about ADHD</w:t>
      </w:r>
    </w:p>
    <w:p w:rsidR="00DE12C8" w:rsidRPr="00ED021E" w:rsidRDefault="00DE12C8" w:rsidP="00ED021E">
      <w:pPr>
        <w:pStyle w:val="Cmsor3"/>
        <w:numPr>
          <w:ilvl w:val="0"/>
          <w:numId w:val="20"/>
        </w:numPr>
        <w:ind w:left="0" w:firstLine="0"/>
        <w:rPr>
          <w:rFonts w:ascii="Arial" w:hAnsi="Arial" w:cs="Arial"/>
          <w:color w:val="auto"/>
          <w:lang w:val="en-GB"/>
        </w:rPr>
      </w:pPr>
      <w:r w:rsidRPr="00ED021E">
        <w:rPr>
          <w:rFonts w:ascii="Arial" w:hAnsi="Arial" w:cs="Arial"/>
          <w:color w:val="auto"/>
          <w:lang w:val="en-GB"/>
        </w:rPr>
        <w:t>Behavioural management</w:t>
      </w:r>
    </w:p>
    <w:p w:rsidR="00AA7F99" w:rsidRPr="006126E6" w:rsidRDefault="00DE12C8" w:rsidP="006126E6">
      <w:pPr>
        <w:pStyle w:val="Cmsor3"/>
        <w:numPr>
          <w:ilvl w:val="0"/>
          <w:numId w:val="20"/>
        </w:numPr>
        <w:spacing w:after="100"/>
        <w:ind w:left="0" w:firstLine="0"/>
        <w:rPr>
          <w:rFonts w:ascii="Arial" w:hAnsi="Arial" w:cs="Arial"/>
          <w:color w:val="auto"/>
          <w:lang w:val="en-GB"/>
        </w:rPr>
      </w:pPr>
      <w:r w:rsidRPr="00ED021E">
        <w:rPr>
          <w:rFonts w:ascii="Arial" w:hAnsi="Arial" w:cs="Arial"/>
          <w:color w:val="auto"/>
          <w:lang w:val="en-GB"/>
        </w:rPr>
        <w:t>Education support services</w:t>
      </w:r>
    </w:p>
    <w:p w:rsidR="00DE12C8" w:rsidRPr="00ED021E" w:rsidRDefault="003A5FD9" w:rsidP="00357835">
      <w:pPr>
        <w:pStyle w:val="Cmsor2"/>
        <w:ind w:left="0" w:firstLine="0"/>
        <w:rPr>
          <w:rFonts w:ascii="Arial" w:hAnsi="Arial" w:cs="Arial"/>
          <w:color w:val="auto"/>
          <w:sz w:val="28"/>
          <w:szCs w:val="28"/>
          <w:lang w:val="en-GB"/>
        </w:rPr>
      </w:pPr>
      <w:r w:rsidRPr="00ED021E">
        <w:rPr>
          <w:rFonts w:ascii="Arial" w:hAnsi="Arial" w:cs="Arial"/>
          <w:color w:val="auto"/>
          <w:sz w:val="28"/>
          <w:szCs w:val="28"/>
          <w:lang w:val="en-GB"/>
        </w:rPr>
        <w:t>ADHD is often under-diagnosed, over-diagnosed, m</w:t>
      </w:r>
      <w:r w:rsidR="00DE12C8" w:rsidRPr="00ED021E">
        <w:rPr>
          <w:rFonts w:ascii="Arial" w:hAnsi="Arial" w:cs="Arial"/>
          <w:color w:val="auto"/>
          <w:sz w:val="28"/>
          <w:szCs w:val="28"/>
          <w:lang w:val="en-GB"/>
        </w:rPr>
        <w:t>isdiagnosed</w:t>
      </w:r>
    </w:p>
    <w:p w:rsidR="00357835" w:rsidRPr="00ED021E" w:rsidRDefault="00357835">
      <w:pPr>
        <w:rPr>
          <w:rFonts w:ascii="Arial" w:hAnsi="Arial" w:cs="Arial"/>
          <w:sz w:val="28"/>
          <w:szCs w:val="28"/>
        </w:rPr>
      </w:pPr>
    </w:p>
    <w:sectPr w:rsidR="00357835" w:rsidRPr="00ED021E" w:rsidSect="009B4E26">
      <w:pgSz w:w="12240" w:h="15840"/>
      <w:pgMar w:top="540" w:right="1440" w:bottom="284"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269654"/>
    <w:lvl w:ilvl="0">
      <w:numFmt w:val="bullet"/>
      <w:lvlText w:val="*"/>
      <w:lvlJc w:val="left"/>
    </w:lvl>
  </w:abstractNum>
  <w:abstractNum w:abstractNumId="1">
    <w:nsid w:val="0A935662"/>
    <w:multiLevelType w:val="hybridMultilevel"/>
    <w:tmpl w:val="46745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5E75D2"/>
    <w:multiLevelType w:val="hybridMultilevel"/>
    <w:tmpl w:val="B5B67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2A0CA2"/>
    <w:multiLevelType w:val="hybridMultilevel"/>
    <w:tmpl w:val="AEC40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871D02"/>
    <w:multiLevelType w:val="hybridMultilevel"/>
    <w:tmpl w:val="FE3E4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EB3737"/>
    <w:multiLevelType w:val="hybridMultilevel"/>
    <w:tmpl w:val="0346F80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1F70FC3"/>
    <w:multiLevelType w:val="hybridMultilevel"/>
    <w:tmpl w:val="B07C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557DEF"/>
    <w:multiLevelType w:val="hybridMultilevel"/>
    <w:tmpl w:val="FA66B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ED4950"/>
    <w:multiLevelType w:val="hybridMultilevel"/>
    <w:tmpl w:val="6B528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F02CE8"/>
    <w:multiLevelType w:val="hybridMultilevel"/>
    <w:tmpl w:val="073CD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CC20DB"/>
    <w:multiLevelType w:val="hybridMultilevel"/>
    <w:tmpl w:val="5D2E320E"/>
    <w:lvl w:ilvl="0" w:tplc="9CA4DD06">
      <w:start w:val="1"/>
      <w:numFmt w:val="bullet"/>
      <w:lvlText w:val="•"/>
      <w:lvlJc w:val="left"/>
      <w:pPr>
        <w:tabs>
          <w:tab w:val="num" w:pos="720"/>
        </w:tabs>
        <w:ind w:left="720" w:hanging="360"/>
      </w:pPr>
      <w:rPr>
        <w:rFonts w:ascii="Times New Roman" w:hAnsi="Times New Roman" w:hint="default"/>
      </w:rPr>
    </w:lvl>
    <w:lvl w:ilvl="1" w:tplc="C2F83382">
      <w:start w:val="1060"/>
      <w:numFmt w:val="bullet"/>
      <w:lvlText w:val="•"/>
      <w:lvlJc w:val="left"/>
      <w:pPr>
        <w:tabs>
          <w:tab w:val="num" w:pos="1440"/>
        </w:tabs>
        <w:ind w:left="1440" w:hanging="360"/>
      </w:pPr>
      <w:rPr>
        <w:rFonts w:ascii="Times New Roman" w:hAnsi="Times New Roman" w:hint="default"/>
      </w:rPr>
    </w:lvl>
    <w:lvl w:ilvl="2" w:tplc="6F6CE224" w:tentative="1">
      <w:start w:val="1"/>
      <w:numFmt w:val="bullet"/>
      <w:lvlText w:val="•"/>
      <w:lvlJc w:val="left"/>
      <w:pPr>
        <w:tabs>
          <w:tab w:val="num" w:pos="2160"/>
        </w:tabs>
        <w:ind w:left="2160" w:hanging="360"/>
      </w:pPr>
      <w:rPr>
        <w:rFonts w:ascii="Times New Roman" w:hAnsi="Times New Roman" w:hint="default"/>
      </w:rPr>
    </w:lvl>
    <w:lvl w:ilvl="3" w:tplc="1B169F4C" w:tentative="1">
      <w:start w:val="1"/>
      <w:numFmt w:val="bullet"/>
      <w:lvlText w:val="•"/>
      <w:lvlJc w:val="left"/>
      <w:pPr>
        <w:tabs>
          <w:tab w:val="num" w:pos="2880"/>
        </w:tabs>
        <w:ind w:left="2880" w:hanging="360"/>
      </w:pPr>
      <w:rPr>
        <w:rFonts w:ascii="Times New Roman" w:hAnsi="Times New Roman" w:hint="default"/>
      </w:rPr>
    </w:lvl>
    <w:lvl w:ilvl="4" w:tplc="B0CE789E" w:tentative="1">
      <w:start w:val="1"/>
      <w:numFmt w:val="bullet"/>
      <w:lvlText w:val="•"/>
      <w:lvlJc w:val="left"/>
      <w:pPr>
        <w:tabs>
          <w:tab w:val="num" w:pos="3600"/>
        </w:tabs>
        <w:ind w:left="3600" w:hanging="360"/>
      </w:pPr>
      <w:rPr>
        <w:rFonts w:ascii="Times New Roman" w:hAnsi="Times New Roman" w:hint="default"/>
      </w:rPr>
    </w:lvl>
    <w:lvl w:ilvl="5" w:tplc="C9E4EEFE" w:tentative="1">
      <w:start w:val="1"/>
      <w:numFmt w:val="bullet"/>
      <w:lvlText w:val="•"/>
      <w:lvlJc w:val="left"/>
      <w:pPr>
        <w:tabs>
          <w:tab w:val="num" w:pos="4320"/>
        </w:tabs>
        <w:ind w:left="4320" w:hanging="360"/>
      </w:pPr>
      <w:rPr>
        <w:rFonts w:ascii="Times New Roman" w:hAnsi="Times New Roman" w:hint="default"/>
      </w:rPr>
    </w:lvl>
    <w:lvl w:ilvl="6" w:tplc="1D9C715E" w:tentative="1">
      <w:start w:val="1"/>
      <w:numFmt w:val="bullet"/>
      <w:lvlText w:val="•"/>
      <w:lvlJc w:val="left"/>
      <w:pPr>
        <w:tabs>
          <w:tab w:val="num" w:pos="5040"/>
        </w:tabs>
        <w:ind w:left="5040" w:hanging="360"/>
      </w:pPr>
      <w:rPr>
        <w:rFonts w:ascii="Times New Roman" w:hAnsi="Times New Roman" w:hint="default"/>
      </w:rPr>
    </w:lvl>
    <w:lvl w:ilvl="7" w:tplc="B2A28B38" w:tentative="1">
      <w:start w:val="1"/>
      <w:numFmt w:val="bullet"/>
      <w:lvlText w:val="•"/>
      <w:lvlJc w:val="left"/>
      <w:pPr>
        <w:tabs>
          <w:tab w:val="num" w:pos="5760"/>
        </w:tabs>
        <w:ind w:left="5760" w:hanging="360"/>
      </w:pPr>
      <w:rPr>
        <w:rFonts w:ascii="Times New Roman" w:hAnsi="Times New Roman" w:hint="default"/>
      </w:rPr>
    </w:lvl>
    <w:lvl w:ilvl="8" w:tplc="5C2EA86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CF07475"/>
    <w:multiLevelType w:val="hybridMultilevel"/>
    <w:tmpl w:val="E6A278DA"/>
    <w:lvl w:ilvl="0" w:tplc="AE3CAACE">
      <w:start w:val="1"/>
      <w:numFmt w:val="bullet"/>
      <w:lvlText w:val="•"/>
      <w:lvlJc w:val="left"/>
      <w:pPr>
        <w:tabs>
          <w:tab w:val="num" w:pos="720"/>
        </w:tabs>
        <w:ind w:left="720" w:hanging="360"/>
      </w:pPr>
      <w:rPr>
        <w:rFonts w:ascii="Times New Roman" w:hAnsi="Times New Roman" w:hint="default"/>
      </w:rPr>
    </w:lvl>
    <w:lvl w:ilvl="1" w:tplc="3B50E806">
      <w:start w:val="1"/>
      <w:numFmt w:val="bullet"/>
      <w:lvlText w:val="•"/>
      <w:lvlJc w:val="left"/>
      <w:pPr>
        <w:tabs>
          <w:tab w:val="num" w:pos="1440"/>
        </w:tabs>
        <w:ind w:left="1440" w:hanging="360"/>
      </w:pPr>
      <w:rPr>
        <w:rFonts w:ascii="Times New Roman" w:hAnsi="Times New Roman" w:hint="default"/>
      </w:rPr>
    </w:lvl>
    <w:lvl w:ilvl="2" w:tplc="E6F4D702" w:tentative="1">
      <w:start w:val="1"/>
      <w:numFmt w:val="bullet"/>
      <w:lvlText w:val="•"/>
      <w:lvlJc w:val="left"/>
      <w:pPr>
        <w:tabs>
          <w:tab w:val="num" w:pos="2160"/>
        </w:tabs>
        <w:ind w:left="2160" w:hanging="360"/>
      </w:pPr>
      <w:rPr>
        <w:rFonts w:ascii="Times New Roman" w:hAnsi="Times New Roman" w:hint="default"/>
      </w:rPr>
    </w:lvl>
    <w:lvl w:ilvl="3" w:tplc="1F185B6A" w:tentative="1">
      <w:start w:val="1"/>
      <w:numFmt w:val="bullet"/>
      <w:lvlText w:val="•"/>
      <w:lvlJc w:val="left"/>
      <w:pPr>
        <w:tabs>
          <w:tab w:val="num" w:pos="2880"/>
        </w:tabs>
        <w:ind w:left="2880" w:hanging="360"/>
      </w:pPr>
      <w:rPr>
        <w:rFonts w:ascii="Times New Roman" w:hAnsi="Times New Roman" w:hint="default"/>
      </w:rPr>
    </w:lvl>
    <w:lvl w:ilvl="4" w:tplc="58A2CBF4" w:tentative="1">
      <w:start w:val="1"/>
      <w:numFmt w:val="bullet"/>
      <w:lvlText w:val="•"/>
      <w:lvlJc w:val="left"/>
      <w:pPr>
        <w:tabs>
          <w:tab w:val="num" w:pos="3600"/>
        </w:tabs>
        <w:ind w:left="3600" w:hanging="360"/>
      </w:pPr>
      <w:rPr>
        <w:rFonts w:ascii="Times New Roman" w:hAnsi="Times New Roman" w:hint="default"/>
      </w:rPr>
    </w:lvl>
    <w:lvl w:ilvl="5" w:tplc="DEBC62B2" w:tentative="1">
      <w:start w:val="1"/>
      <w:numFmt w:val="bullet"/>
      <w:lvlText w:val="•"/>
      <w:lvlJc w:val="left"/>
      <w:pPr>
        <w:tabs>
          <w:tab w:val="num" w:pos="4320"/>
        </w:tabs>
        <w:ind w:left="4320" w:hanging="360"/>
      </w:pPr>
      <w:rPr>
        <w:rFonts w:ascii="Times New Roman" w:hAnsi="Times New Roman" w:hint="default"/>
      </w:rPr>
    </w:lvl>
    <w:lvl w:ilvl="6" w:tplc="AE28D9BA" w:tentative="1">
      <w:start w:val="1"/>
      <w:numFmt w:val="bullet"/>
      <w:lvlText w:val="•"/>
      <w:lvlJc w:val="left"/>
      <w:pPr>
        <w:tabs>
          <w:tab w:val="num" w:pos="5040"/>
        </w:tabs>
        <w:ind w:left="5040" w:hanging="360"/>
      </w:pPr>
      <w:rPr>
        <w:rFonts w:ascii="Times New Roman" w:hAnsi="Times New Roman" w:hint="default"/>
      </w:rPr>
    </w:lvl>
    <w:lvl w:ilvl="7" w:tplc="2D84839A" w:tentative="1">
      <w:start w:val="1"/>
      <w:numFmt w:val="bullet"/>
      <w:lvlText w:val="•"/>
      <w:lvlJc w:val="left"/>
      <w:pPr>
        <w:tabs>
          <w:tab w:val="num" w:pos="5760"/>
        </w:tabs>
        <w:ind w:left="5760" w:hanging="360"/>
      </w:pPr>
      <w:rPr>
        <w:rFonts w:ascii="Times New Roman" w:hAnsi="Times New Roman" w:hint="default"/>
      </w:rPr>
    </w:lvl>
    <w:lvl w:ilvl="8" w:tplc="4090379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D471EB6"/>
    <w:multiLevelType w:val="hybridMultilevel"/>
    <w:tmpl w:val="B774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3536AE"/>
    <w:multiLevelType w:val="hybridMultilevel"/>
    <w:tmpl w:val="3A008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9632D9"/>
    <w:multiLevelType w:val="hybridMultilevel"/>
    <w:tmpl w:val="D03401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6D622E3"/>
    <w:multiLevelType w:val="hybridMultilevel"/>
    <w:tmpl w:val="0EB6A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B9368CA"/>
    <w:multiLevelType w:val="hybridMultilevel"/>
    <w:tmpl w:val="ADC4C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CE1C87"/>
    <w:multiLevelType w:val="hybridMultilevel"/>
    <w:tmpl w:val="E62E2C06"/>
    <w:lvl w:ilvl="0" w:tplc="6ED2E3AE">
      <w:start w:val="1"/>
      <w:numFmt w:val="bullet"/>
      <w:lvlText w:val="•"/>
      <w:lvlJc w:val="left"/>
      <w:pPr>
        <w:tabs>
          <w:tab w:val="num" w:pos="720"/>
        </w:tabs>
        <w:ind w:left="720" w:hanging="360"/>
      </w:pPr>
      <w:rPr>
        <w:rFonts w:ascii="Arial" w:hAnsi="Arial" w:hint="default"/>
      </w:rPr>
    </w:lvl>
    <w:lvl w:ilvl="1" w:tplc="13DA073E">
      <w:start w:val="2676"/>
      <w:numFmt w:val="bullet"/>
      <w:lvlText w:val="•"/>
      <w:lvlJc w:val="left"/>
      <w:pPr>
        <w:tabs>
          <w:tab w:val="num" w:pos="1440"/>
        </w:tabs>
        <w:ind w:left="1440" w:hanging="360"/>
      </w:pPr>
      <w:rPr>
        <w:rFonts w:ascii="Arial" w:hAnsi="Arial" w:hint="default"/>
      </w:rPr>
    </w:lvl>
    <w:lvl w:ilvl="2" w:tplc="3BE42AAA">
      <w:start w:val="2676"/>
      <w:numFmt w:val="bullet"/>
      <w:lvlText w:val="•"/>
      <w:lvlJc w:val="left"/>
      <w:pPr>
        <w:tabs>
          <w:tab w:val="num" w:pos="2160"/>
        </w:tabs>
        <w:ind w:left="2160" w:hanging="360"/>
      </w:pPr>
      <w:rPr>
        <w:rFonts w:ascii="Arial" w:hAnsi="Arial" w:hint="default"/>
      </w:rPr>
    </w:lvl>
    <w:lvl w:ilvl="3" w:tplc="3E64FFE4" w:tentative="1">
      <w:start w:val="1"/>
      <w:numFmt w:val="bullet"/>
      <w:lvlText w:val="•"/>
      <w:lvlJc w:val="left"/>
      <w:pPr>
        <w:tabs>
          <w:tab w:val="num" w:pos="2880"/>
        </w:tabs>
        <w:ind w:left="2880" w:hanging="360"/>
      </w:pPr>
      <w:rPr>
        <w:rFonts w:ascii="Arial" w:hAnsi="Arial" w:hint="default"/>
      </w:rPr>
    </w:lvl>
    <w:lvl w:ilvl="4" w:tplc="79506500" w:tentative="1">
      <w:start w:val="1"/>
      <w:numFmt w:val="bullet"/>
      <w:lvlText w:val="•"/>
      <w:lvlJc w:val="left"/>
      <w:pPr>
        <w:tabs>
          <w:tab w:val="num" w:pos="3600"/>
        </w:tabs>
        <w:ind w:left="3600" w:hanging="360"/>
      </w:pPr>
      <w:rPr>
        <w:rFonts w:ascii="Arial" w:hAnsi="Arial" w:hint="default"/>
      </w:rPr>
    </w:lvl>
    <w:lvl w:ilvl="5" w:tplc="4A1468BE" w:tentative="1">
      <w:start w:val="1"/>
      <w:numFmt w:val="bullet"/>
      <w:lvlText w:val="•"/>
      <w:lvlJc w:val="left"/>
      <w:pPr>
        <w:tabs>
          <w:tab w:val="num" w:pos="4320"/>
        </w:tabs>
        <w:ind w:left="4320" w:hanging="360"/>
      </w:pPr>
      <w:rPr>
        <w:rFonts w:ascii="Arial" w:hAnsi="Arial" w:hint="default"/>
      </w:rPr>
    </w:lvl>
    <w:lvl w:ilvl="6" w:tplc="B2642DEE" w:tentative="1">
      <w:start w:val="1"/>
      <w:numFmt w:val="bullet"/>
      <w:lvlText w:val="•"/>
      <w:lvlJc w:val="left"/>
      <w:pPr>
        <w:tabs>
          <w:tab w:val="num" w:pos="5040"/>
        </w:tabs>
        <w:ind w:left="5040" w:hanging="360"/>
      </w:pPr>
      <w:rPr>
        <w:rFonts w:ascii="Arial" w:hAnsi="Arial" w:hint="default"/>
      </w:rPr>
    </w:lvl>
    <w:lvl w:ilvl="7" w:tplc="7366A468" w:tentative="1">
      <w:start w:val="1"/>
      <w:numFmt w:val="bullet"/>
      <w:lvlText w:val="•"/>
      <w:lvlJc w:val="left"/>
      <w:pPr>
        <w:tabs>
          <w:tab w:val="num" w:pos="5760"/>
        </w:tabs>
        <w:ind w:left="5760" w:hanging="360"/>
      </w:pPr>
      <w:rPr>
        <w:rFonts w:ascii="Arial" w:hAnsi="Arial" w:hint="default"/>
      </w:rPr>
    </w:lvl>
    <w:lvl w:ilvl="8" w:tplc="B24A71D8" w:tentative="1">
      <w:start w:val="1"/>
      <w:numFmt w:val="bullet"/>
      <w:lvlText w:val="•"/>
      <w:lvlJc w:val="left"/>
      <w:pPr>
        <w:tabs>
          <w:tab w:val="num" w:pos="6480"/>
        </w:tabs>
        <w:ind w:left="6480" w:hanging="360"/>
      </w:pPr>
      <w:rPr>
        <w:rFonts w:ascii="Arial" w:hAnsi="Arial" w:hint="default"/>
      </w:rPr>
    </w:lvl>
  </w:abstractNum>
  <w:abstractNum w:abstractNumId="18">
    <w:nsid w:val="5F6D1FD0"/>
    <w:multiLevelType w:val="hybridMultilevel"/>
    <w:tmpl w:val="279E2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F03567"/>
    <w:multiLevelType w:val="hybridMultilevel"/>
    <w:tmpl w:val="0D9C69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0B6379A"/>
    <w:multiLevelType w:val="hybridMultilevel"/>
    <w:tmpl w:val="88B0499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0"/>
        <w:lvlJc w:val="left"/>
        <w:rPr>
          <w:rFonts w:ascii="Century Gothic" w:hAnsi="Century Gothic" w:hint="default"/>
          <w:sz w:val="48"/>
        </w:rPr>
      </w:lvl>
    </w:lvlOverride>
  </w:num>
  <w:num w:numId="2">
    <w:abstractNumId w:val="0"/>
    <w:lvlOverride w:ilvl="0">
      <w:lvl w:ilvl="0">
        <w:numFmt w:val="bullet"/>
        <w:lvlText w:val=""/>
        <w:legacy w:legacy="1" w:legacySpace="0" w:legacyIndent="0"/>
        <w:lvlJc w:val="left"/>
        <w:rPr>
          <w:rFonts w:ascii="Wingdings 3" w:hAnsi="Wingdings 3" w:hint="default"/>
          <w:sz w:val="56"/>
        </w:rPr>
      </w:lvl>
    </w:lvlOverride>
  </w:num>
  <w:num w:numId="3">
    <w:abstractNumId w:val="0"/>
    <w:lvlOverride w:ilvl="0">
      <w:lvl w:ilvl="0">
        <w:numFmt w:val="bullet"/>
        <w:lvlText w:val=""/>
        <w:legacy w:legacy="1" w:legacySpace="0" w:legacyIndent="0"/>
        <w:lvlJc w:val="left"/>
        <w:rPr>
          <w:rFonts w:ascii="Wingdings 3" w:hAnsi="Wingdings 3" w:hint="default"/>
          <w:sz w:val="44"/>
        </w:rPr>
      </w:lvl>
    </w:lvlOverride>
  </w:num>
  <w:num w:numId="4">
    <w:abstractNumId w:val="0"/>
    <w:lvlOverride w:ilvl="0">
      <w:lvl w:ilvl="0">
        <w:numFmt w:val="bullet"/>
        <w:lvlText w:val=""/>
        <w:legacy w:legacy="1" w:legacySpace="0" w:legacyIndent="0"/>
        <w:lvlJc w:val="left"/>
        <w:rPr>
          <w:rFonts w:ascii="Wingdings 3" w:hAnsi="Wingdings 3" w:hint="default"/>
          <w:sz w:val="36"/>
        </w:rPr>
      </w:lvl>
    </w:lvlOverride>
  </w:num>
  <w:num w:numId="5">
    <w:abstractNumId w:val="0"/>
    <w:lvlOverride w:ilvl="0">
      <w:lvl w:ilvl="0">
        <w:numFmt w:val="bullet"/>
        <w:lvlText w:val=""/>
        <w:legacy w:legacy="1" w:legacySpace="0" w:legacyIndent="0"/>
        <w:lvlJc w:val="left"/>
        <w:rPr>
          <w:rFonts w:ascii="Wingdings 3" w:hAnsi="Wingdings 3" w:hint="default"/>
          <w:sz w:val="52"/>
        </w:rPr>
      </w:lvl>
    </w:lvlOverride>
  </w:num>
  <w:num w:numId="6">
    <w:abstractNumId w:val="0"/>
    <w:lvlOverride w:ilvl="0">
      <w:lvl w:ilvl="0">
        <w:numFmt w:val="bullet"/>
        <w:lvlText w:val=""/>
        <w:legacy w:legacy="1" w:legacySpace="0" w:legacyIndent="0"/>
        <w:lvlJc w:val="left"/>
        <w:rPr>
          <w:rFonts w:ascii="Wingdings 3" w:hAnsi="Wingdings 3" w:hint="default"/>
          <w:sz w:val="60"/>
        </w:rPr>
      </w:lvl>
    </w:lvlOverride>
  </w:num>
  <w:num w:numId="7">
    <w:abstractNumId w:val="7"/>
  </w:num>
  <w:num w:numId="8">
    <w:abstractNumId w:val="15"/>
  </w:num>
  <w:num w:numId="9">
    <w:abstractNumId w:val="16"/>
  </w:num>
  <w:num w:numId="10">
    <w:abstractNumId w:val="20"/>
  </w:num>
  <w:num w:numId="11">
    <w:abstractNumId w:val="5"/>
  </w:num>
  <w:num w:numId="12">
    <w:abstractNumId w:val="1"/>
  </w:num>
  <w:num w:numId="13">
    <w:abstractNumId w:val="8"/>
  </w:num>
  <w:num w:numId="14">
    <w:abstractNumId w:val="9"/>
  </w:num>
  <w:num w:numId="15">
    <w:abstractNumId w:val="2"/>
  </w:num>
  <w:num w:numId="16">
    <w:abstractNumId w:val="19"/>
  </w:num>
  <w:num w:numId="17">
    <w:abstractNumId w:val="4"/>
  </w:num>
  <w:num w:numId="18">
    <w:abstractNumId w:val="6"/>
  </w:num>
  <w:num w:numId="19">
    <w:abstractNumId w:val="18"/>
  </w:num>
  <w:num w:numId="20">
    <w:abstractNumId w:val="14"/>
  </w:num>
  <w:num w:numId="21">
    <w:abstractNumId w:val="12"/>
  </w:num>
  <w:num w:numId="22">
    <w:abstractNumId w:val="13"/>
  </w:num>
  <w:num w:numId="23">
    <w:abstractNumId w:val="10"/>
  </w:num>
  <w:num w:numId="24">
    <w:abstractNumId w:val="11"/>
  </w:num>
  <w:num w:numId="25">
    <w:abstractNumId w:val="3"/>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awNDY3MjEzNzQ2Nzc1MTVR0lEKTi0uzszPAykwrAUAJnnTASwAAAA="/>
  </w:docVars>
  <w:rsids>
    <w:rsidRoot w:val="00AA7F99"/>
    <w:rsid w:val="00081A14"/>
    <w:rsid w:val="00117B67"/>
    <w:rsid w:val="00125E1C"/>
    <w:rsid w:val="001A3ABF"/>
    <w:rsid w:val="0021585F"/>
    <w:rsid w:val="00231666"/>
    <w:rsid w:val="002E2BD8"/>
    <w:rsid w:val="00357835"/>
    <w:rsid w:val="003A5FD9"/>
    <w:rsid w:val="003D5074"/>
    <w:rsid w:val="00435DA6"/>
    <w:rsid w:val="00490525"/>
    <w:rsid w:val="0054789E"/>
    <w:rsid w:val="005967A5"/>
    <w:rsid w:val="006126E6"/>
    <w:rsid w:val="00654E75"/>
    <w:rsid w:val="00677732"/>
    <w:rsid w:val="00765C8F"/>
    <w:rsid w:val="007A71D2"/>
    <w:rsid w:val="0093637B"/>
    <w:rsid w:val="009715AF"/>
    <w:rsid w:val="009B4E26"/>
    <w:rsid w:val="00A30547"/>
    <w:rsid w:val="00AA7F99"/>
    <w:rsid w:val="00B45904"/>
    <w:rsid w:val="00B51CBE"/>
    <w:rsid w:val="00D00A69"/>
    <w:rsid w:val="00DE12C8"/>
    <w:rsid w:val="00ED021E"/>
    <w:rsid w:val="00F37BB9"/>
    <w:rsid w:val="00F80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cstheme="minorBidi"/>
      <w:lang w:val="en-GB" w:eastAsia="en-GB"/>
    </w:rPr>
  </w:style>
  <w:style w:type="paragraph" w:styleId="Cmsor1">
    <w:name w:val="heading 1"/>
    <w:basedOn w:val="Norml"/>
    <w:next w:val="Norml"/>
    <w:link w:val="Cmsor1Char"/>
    <w:uiPriority w:val="9"/>
    <w:qFormat/>
    <w:pPr>
      <w:widowControl w:val="0"/>
      <w:autoSpaceDE w:val="0"/>
      <w:autoSpaceDN w:val="0"/>
      <w:adjustRightInd w:val="0"/>
      <w:spacing w:after="0" w:line="240" w:lineRule="auto"/>
      <w:ind w:left="540" w:hanging="540"/>
      <w:outlineLvl w:val="0"/>
    </w:pPr>
    <w:rPr>
      <w:rFonts w:ascii="Times New Roman" w:hAnsi="Times New Roman" w:cs="Times New Roman"/>
      <w:color w:val="404040"/>
      <w:kern w:val="24"/>
      <w:sz w:val="24"/>
      <w:szCs w:val="24"/>
      <w:lang w:val="en-US"/>
    </w:rPr>
  </w:style>
  <w:style w:type="paragraph" w:styleId="Cmsor2">
    <w:name w:val="heading 2"/>
    <w:basedOn w:val="Norml"/>
    <w:next w:val="Norml"/>
    <w:link w:val="Cmsor2Char"/>
    <w:uiPriority w:val="99"/>
    <w:qFormat/>
    <w:pPr>
      <w:widowControl w:val="0"/>
      <w:autoSpaceDE w:val="0"/>
      <w:autoSpaceDN w:val="0"/>
      <w:adjustRightInd w:val="0"/>
      <w:spacing w:after="0" w:line="240" w:lineRule="auto"/>
      <w:ind w:left="1170" w:hanging="450"/>
      <w:outlineLvl w:val="1"/>
    </w:pPr>
    <w:rPr>
      <w:rFonts w:ascii="Times New Roman" w:hAnsi="Times New Roman" w:cs="Times New Roman"/>
      <w:color w:val="404040"/>
      <w:kern w:val="24"/>
      <w:sz w:val="32"/>
      <w:szCs w:val="32"/>
      <w:lang w:val="en-US"/>
    </w:rPr>
  </w:style>
  <w:style w:type="paragraph" w:styleId="Cmsor3">
    <w:name w:val="heading 3"/>
    <w:basedOn w:val="Norml"/>
    <w:next w:val="Norml"/>
    <w:link w:val="Cmsor3Char"/>
    <w:uiPriority w:val="99"/>
    <w:qFormat/>
    <w:pPr>
      <w:widowControl w:val="0"/>
      <w:autoSpaceDE w:val="0"/>
      <w:autoSpaceDN w:val="0"/>
      <w:adjustRightInd w:val="0"/>
      <w:spacing w:after="0" w:line="240" w:lineRule="auto"/>
      <w:ind w:left="1800" w:hanging="360"/>
      <w:outlineLvl w:val="2"/>
    </w:pPr>
    <w:rPr>
      <w:rFonts w:ascii="Times New Roman" w:hAnsi="Times New Roman" w:cs="Times New Roman"/>
      <w:color w:val="404040"/>
      <w:kern w:val="24"/>
      <w:sz w:val="28"/>
      <w:szCs w:val="28"/>
      <w:lang w:val="en-US"/>
    </w:rPr>
  </w:style>
  <w:style w:type="paragraph" w:styleId="Cmsor4">
    <w:name w:val="heading 4"/>
    <w:basedOn w:val="Norml"/>
    <w:next w:val="Norml"/>
    <w:link w:val="Cmsor4Char"/>
    <w:uiPriority w:val="99"/>
    <w:qFormat/>
    <w:pPr>
      <w:widowControl w:val="0"/>
      <w:autoSpaceDE w:val="0"/>
      <w:autoSpaceDN w:val="0"/>
      <w:adjustRightInd w:val="0"/>
      <w:spacing w:after="0" w:line="240" w:lineRule="auto"/>
      <w:ind w:left="2520" w:hanging="360"/>
      <w:outlineLvl w:val="3"/>
    </w:pPr>
    <w:rPr>
      <w:rFonts w:ascii="Times New Roman" w:hAnsi="Times New Roman" w:cs="Times New Roman"/>
      <w:color w:val="404040"/>
      <w:kern w:val="24"/>
      <w:sz w:val="24"/>
      <w:szCs w:val="24"/>
      <w:lang w:val="en-US"/>
    </w:rPr>
  </w:style>
  <w:style w:type="paragraph" w:styleId="Cmsor5">
    <w:name w:val="heading 5"/>
    <w:basedOn w:val="Norml"/>
    <w:next w:val="Norml"/>
    <w:link w:val="Cmsor5Char"/>
    <w:uiPriority w:val="99"/>
    <w:qFormat/>
    <w:pPr>
      <w:widowControl w:val="0"/>
      <w:autoSpaceDE w:val="0"/>
      <w:autoSpaceDN w:val="0"/>
      <w:adjustRightInd w:val="0"/>
      <w:spacing w:after="0" w:line="240" w:lineRule="auto"/>
      <w:ind w:left="3240" w:hanging="360"/>
      <w:outlineLvl w:val="4"/>
    </w:pPr>
    <w:rPr>
      <w:rFonts w:ascii="Times New Roman" w:hAnsi="Times New Roman" w:cs="Times New Roman"/>
      <w:color w:val="404040"/>
      <w:kern w:val="24"/>
      <w:sz w:val="24"/>
      <w:szCs w:val="24"/>
      <w:lang w:val="en-US"/>
    </w:rPr>
  </w:style>
  <w:style w:type="paragraph" w:styleId="Cmsor6">
    <w:name w:val="heading 6"/>
    <w:basedOn w:val="Norml"/>
    <w:next w:val="Norml"/>
    <w:link w:val="Cmsor6Char"/>
    <w:uiPriority w:val="99"/>
    <w:qFormat/>
    <w:pPr>
      <w:widowControl w:val="0"/>
      <w:autoSpaceDE w:val="0"/>
      <w:autoSpaceDN w:val="0"/>
      <w:adjustRightInd w:val="0"/>
      <w:spacing w:after="0" w:line="240" w:lineRule="auto"/>
      <w:ind w:left="3960" w:hanging="360"/>
      <w:outlineLvl w:val="5"/>
    </w:pPr>
    <w:rPr>
      <w:rFonts w:ascii="Times New Roman" w:hAnsi="Times New Roman" w:cs="Times New Roman"/>
      <w:color w:val="404040"/>
      <w:kern w:val="24"/>
      <w:sz w:val="24"/>
      <w:szCs w:val="24"/>
      <w:lang w:val="en-US"/>
    </w:rPr>
  </w:style>
  <w:style w:type="paragraph" w:styleId="Cmsor7">
    <w:name w:val="heading 7"/>
    <w:basedOn w:val="Norml"/>
    <w:next w:val="Norml"/>
    <w:link w:val="Cmsor7Char"/>
    <w:uiPriority w:val="99"/>
    <w:qFormat/>
    <w:pPr>
      <w:widowControl w:val="0"/>
      <w:autoSpaceDE w:val="0"/>
      <w:autoSpaceDN w:val="0"/>
      <w:adjustRightInd w:val="0"/>
      <w:spacing w:after="0" w:line="240" w:lineRule="auto"/>
      <w:ind w:left="4680" w:hanging="360"/>
      <w:outlineLvl w:val="6"/>
    </w:pPr>
    <w:rPr>
      <w:rFonts w:ascii="Times New Roman" w:hAnsi="Times New Roman" w:cs="Times New Roman"/>
      <w:color w:val="404040"/>
      <w:kern w:val="24"/>
      <w:sz w:val="24"/>
      <w:szCs w:val="24"/>
      <w:lang w:val="en-US"/>
    </w:rPr>
  </w:style>
  <w:style w:type="paragraph" w:styleId="Cmsor8">
    <w:name w:val="heading 8"/>
    <w:basedOn w:val="Norml"/>
    <w:next w:val="Norml"/>
    <w:link w:val="Cmsor8Char"/>
    <w:uiPriority w:val="99"/>
    <w:qFormat/>
    <w:pPr>
      <w:widowControl w:val="0"/>
      <w:autoSpaceDE w:val="0"/>
      <w:autoSpaceDN w:val="0"/>
      <w:adjustRightInd w:val="0"/>
      <w:spacing w:after="0" w:line="240" w:lineRule="auto"/>
      <w:ind w:left="5400" w:hanging="360"/>
      <w:outlineLvl w:val="7"/>
    </w:pPr>
    <w:rPr>
      <w:rFonts w:ascii="Times New Roman" w:hAnsi="Times New Roman" w:cs="Times New Roman"/>
      <w:color w:val="404040"/>
      <w:kern w:val="24"/>
      <w:sz w:val="24"/>
      <w:szCs w:val="24"/>
      <w:lang w:val="en-US"/>
    </w:rPr>
  </w:style>
  <w:style w:type="paragraph" w:styleId="Cmsor9">
    <w:name w:val="heading 9"/>
    <w:basedOn w:val="Norml"/>
    <w:next w:val="Norml"/>
    <w:link w:val="Cmsor9Char"/>
    <w:uiPriority w:val="99"/>
    <w:qFormat/>
    <w:pPr>
      <w:widowControl w:val="0"/>
      <w:autoSpaceDE w:val="0"/>
      <w:autoSpaceDN w:val="0"/>
      <w:adjustRightInd w:val="0"/>
      <w:spacing w:after="0" w:line="240" w:lineRule="auto"/>
      <w:ind w:left="6120" w:hanging="360"/>
      <w:outlineLvl w:val="8"/>
    </w:pPr>
    <w:rPr>
      <w:rFonts w:ascii="Times New Roman" w:hAnsi="Times New Roman" w:cs="Times New Roman"/>
      <w:color w:val="404040"/>
      <w:kern w:val="24"/>
      <w:sz w:val="24"/>
      <w:szCs w:val="24"/>
      <w:lang w:val="en-US"/>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Pr>
      <w:rFonts w:asciiTheme="majorHAnsi" w:eastAsiaTheme="majorEastAsia" w:hAnsiTheme="majorHAnsi" w:cstheme="majorBidi"/>
      <w:b/>
      <w:bCs/>
      <w:kern w:val="32"/>
      <w:sz w:val="32"/>
      <w:szCs w:val="32"/>
    </w:rPr>
  </w:style>
  <w:style w:type="character" w:customStyle="1" w:styleId="Cmsor2Char">
    <w:name w:val="Címsor 2 Char"/>
    <w:basedOn w:val="Bekezdsalapbettpusa"/>
    <w:link w:val="Cmsor2"/>
    <w:uiPriority w:val="9"/>
    <w:semiHidden/>
    <w:locked/>
    <w:rPr>
      <w:rFonts w:asciiTheme="majorHAnsi" w:eastAsiaTheme="majorEastAsia" w:hAnsiTheme="majorHAnsi" w:cstheme="majorBidi"/>
      <w:b/>
      <w:bCs/>
      <w:i/>
      <w:iCs/>
      <w:sz w:val="28"/>
      <w:szCs w:val="28"/>
    </w:rPr>
  </w:style>
  <w:style w:type="character" w:customStyle="1" w:styleId="Cmsor3Char">
    <w:name w:val="Címsor 3 Char"/>
    <w:basedOn w:val="Bekezdsalapbettpusa"/>
    <w:link w:val="Cmsor3"/>
    <w:uiPriority w:val="9"/>
    <w:semiHidden/>
    <w:locked/>
    <w:rPr>
      <w:rFonts w:asciiTheme="majorHAnsi" w:eastAsiaTheme="majorEastAsia" w:hAnsiTheme="majorHAnsi" w:cstheme="majorBidi"/>
      <w:b/>
      <w:bCs/>
      <w:sz w:val="26"/>
      <w:szCs w:val="26"/>
    </w:rPr>
  </w:style>
  <w:style w:type="character" w:customStyle="1" w:styleId="Cmsor4Char">
    <w:name w:val="Címsor 4 Char"/>
    <w:basedOn w:val="Bekezdsalapbettpusa"/>
    <w:link w:val="Cmsor4"/>
    <w:uiPriority w:val="9"/>
    <w:semiHidden/>
    <w:locked/>
    <w:rPr>
      <w:rFonts w:cs="Times New Roman"/>
      <w:b/>
      <w:bCs/>
      <w:sz w:val="28"/>
      <w:szCs w:val="28"/>
    </w:rPr>
  </w:style>
  <w:style w:type="character" w:customStyle="1" w:styleId="Cmsor5Char">
    <w:name w:val="Címsor 5 Char"/>
    <w:basedOn w:val="Bekezdsalapbettpusa"/>
    <w:link w:val="Cmsor5"/>
    <w:uiPriority w:val="9"/>
    <w:semiHidden/>
    <w:locked/>
    <w:rPr>
      <w:rFonts w:cs="Times New Roman"/>
      <w:b/>
      <w:bCs/>
      <w:i/>
      <w:iCs/>
      <w:sz w:val="26"/>
      <w:szCs w:val="26"/>
    </w:rPr>
  </w:style>
  <w:style w:type="character" w:customStyle="1" w:styleId="Cmsor6Char">
    <w:name w:val="Címsor 6 Char"/>
    <w:basedOn w:val="Bekezdsalapbettpusa"/>
    <w:link w:val="Cmsor6"/>
    <w:uiPriority w:val="9"/>
    <w:semiHidden/>
    <w:locked/>
    <w:rPr>
      <w:rFonts w:cs="Times New Roman"/>
      <w:b/>
      <w:bCs/>
    </w:rPr>
  </w:style>
  <w:style w:type="character" w:customStyle="1" w:styleId="Cmsor7Char">
    <w:name w:val="Címsor 7 Char"/>
    <w:basedOn w:val="Bekezdsalapbettpusa"/>
    <w:link w:val="Cmsor7"/>
    <w:uiPriority w:val="9"/>
    <w:semiHidden/>
    <w:locked/>
    <w:rPr>
      <w:rFonts w:cs="Times New Roman"/>
      <w:sz w:val="24"/>
      <w:szCs w:val="24"/>
    </w:rPr>
  </w:style>
  <w:style w:type="character" w:customStyle="1" w:styleId="Cmsor8Char">
    <w:name w:val="Címsor 8 Char"/>
    <w:basedOn w:val="Bekezdsalapbettpusa"/>
    <w:link w:val="Cmsor8"/>
    <w:uiPriority w:val="9"/>
    <w:semiHidden/>
    <w:locked/>
    <w:rPr>
      <w:rFonts w:cs="Times New Roman"/>
      <w:i/>
      <w:iCs/>
      <w:sz w:val="24"/>
      <w:szCs w:val="24"/>
    </w:rPr>
  </w:style>
  <w:style w:type="character" w:customStyle="1" w:styleId="Cmsor9Char">
    <w:name w:val="Címsor 9 Char"/>
    <w:basedOn w:val="Bekezdsalapbettpusa"/>
    <w:link w:val="Cmsor9"/>
    <w:uiPriority w:val="9"/>
    <w:semiHidden/>
    <w:locked/>
    <w:rPr>
      <w:rFonts w:asciiTheme="majorHAnsi" w:eastAsiaTheme="majorEastAsia" w:hAnsiTheme="majorHAnsi" w:cstheme="majorBidi"/>
    </w:rPr>
  </w:style>
  <w:style w:type="paragraph" w:styleId="NormlWeb">
    <w:name w:val="Normal (Web)"/>
    <w:basedOn w:val="Norml"/>
    <w:uiPriority w:val="99"/>
    <w:semiHidden/>
    <w:unhideWhenUsed/>
    <w:rsid w:val="001A3AB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Bekezdsalapbettpusa"/>
    <w:rsid w:val="00765C8F"/>
    <w:rPr>
      <w:rFonts w:cs="Times New Roman"/>
    </w:rPr>
  </w:style>
  <w:style w:type="paragraph" w:styleId="Buborkszveg">
    <w:name w:val="Balloon Text"/>
    <w:basedOn w:val="Norml"/>
    <w:link w:val="BuborkszvegChar"/>
    <w:uiPriority w:val="99"/>
    <w:semiHidden/>
    <w:unhideWhenUsed/>
    <w:rsid w:val="0054789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4789E"/>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460614858">
      <w:marLeft w:val="0"/>
      <w:marRight w:val="0"/>
      <w:marTop w:val="0"/>
      <w:marBottom w:val="0"/>
      <w:divBdr>
        <w:top w:val="none" w:sz="0" w:space="0" w:color="auto"/>
        <w:left w:val="none" w:sz="0" w:space="0" w:color="auto"/>
        <w:bottom w:val="none" w:sz="0" w:space="0" w:color="auto"/>
        <w:right w:val="none" w:sz="0" w:space="0" w:color="auto"/>
      </w:divBdr>
      <w:divsChild>
        <w:div w:id="460614856">
          <w:marLeft w:val="994"/>
          <w:marRight w:val="0"/>
          <w:marTop w:val="0"/>
          <w:marBottom w:val="0"/>
          <w:divBdr>
            <w:top w:val="none" w:sz="0" w:space="0" w:color="auto"/>
            <w:left w:val="none" w:sz="0" w:space="0" w:color="auto"/>
            <w:bottom w:val="none" w:sz="0" w:space="0" w:color="auto"/>
            <w:right w:val="none" w:sz="0" w:space="0" w:color="auto"/>
          </w:divBdr>
        </w:div>
        <w:div w:id="460614857">
          <w:marLeft w:val="994"/>
          <w:marRight w:val="0"/>
          <w:marTop w:val="0"/>
          <w:marBottom w:val="0"/>
          <w:divBdr>
            <w:top w:val="none" w:sz="0" w:space="0" w:color="auto"/>
            <w:left w:val="none" w:sz="0" w:space="0" w:color="auto"/>
            <w:bottom w:val="none" w:sz="0" w:space="0" w:color="auto"/>
            <w:right w:val="none" w:sz="0" w:space="0" w:color="auto"/>
          </w:divBdr>
        </w:div>
        <w:div w:id="460614860">
          <w:marLeft w:val="994"/>
          <w:marRight w:val="0"/>
          <w:marTop w:val="0"/>
          <w:marBottom w:val="0"/>
          <w:divBdr>
            <w:top w:val="none" w:sz="0" w:space="0" w:color="auto"/>
            <w:left w:val="none" w:sz="0" w:space="0" w:color="auto"/>
            <w:bottom w:val="none" w:sz="0" w:space="0" w:color="auto"/>
            <w:right w:val="none" w:sz="0" w:space="0" w:color="auto"/>
          </w:divBdr>
        </w:div>
        <w:div w:id="460614861">
          <w:marLeft w:val="994"/>
          <w:marRight w:val="0"/>
          <w:marTop w:val="0"/>
          <w:marBottom w:val="0"/>
          <w:divBdr>
            <w:top w:val="none" w:sz="0" w:space="0" w:color="auto"/>
            <w:left w:val="none" w:sz="0" w:space="0" w:color="auto"/>
            <w:bottom w:val="none" w:sz="0" w:space="0" w:color="auto"/>
            <w:right w:val="none" w:sz="0" w:space="0" w:color="auto"/>
          </w:divBdr>
        </w:div>
        <w:div w:id="460614862">
          <w:marLeft w:val="994"/>
          <w:marRight w:val="0"/>
          <w:marTop w:val="0"/>
          <w:marBottom w:val="0"/>
          <w:divBdr>
            <w:top w:val="none" w:sz="0" w:space="0" w:color="auto"/>
            <w:left w:val="none" w:sz="0" w:space="0" w:color="auto"/>
            <w:bottom w:val="none" w:sz="0" w:space="0" w:color="auto"/>
            <w:right w:val="none" w:sz="0" w:space="0" w:color="auto"/>
          </w:divBdr>
        </w:div>
        <w:div w:id="460614863">
          <w:marLeft w:val="994"/>
          <w:marRight w:val="0"/>
          <w:marTop w:val="0"/>
          <w:marBottom w:val="0"/>
          <w:divBdr>
            <w:top w:val="none" w:sz="0" w:space="0" w:color="auto"/>
            <w:left w:val="none" w:sz="0" w:space="0" w:color="auto"/>
            <w:bottom w:val="none" w:sz="0" w:space="0" w:color="auto"/>
            <w:right w:val="none" w:sz="0" w:space="0" w:color="auto"/>
          </w:divBdr>
        </w:div>
        <w:div w:id="460614869">
          <w:marLeft w:val="994"/>
          <w:marRight w:val="0"/>
          <w:marTop w:val="0"/>
          <w:marBottom w:val="0"/>
          <w:divBdr>
            <w:top w:val="none" w:sz="0" w:space="0" w:color="auto"/>
            <w:left w:val="none" w:sz="0" w:space="0" w:color="auto"/>
            <w:bottom w:val="none" w:sz="0" w:space="0" w:color="auto"/>
            <w:right w:val="none" w:sz="0" w:space="0" w:color="auto"/>
          </w:divBdr>
        </w:div>
      </w:divsChild>
    </w:div>
    <w:div w:id="460614859">
      <w:marLeft w:val="0"/>
      <w:marRight w:val="0"/>
      <w:marTop w:val="0"/>
      <w:marBottom w:val="0"/>
      <w:divBdr>
        <w:top w:val="none" w:sz="0" w:space="0" w:color="auto"/>
        <w:left w:val="none" w:sz="0" w:space="0" w:color="auto"/>
        <w:bottom w:val="none" w:sz="0" w:space="0" w:color="auto"/>
        <w:right w:val="none" w:sz="0" w:space="0" w:color="auto"/>
      </w:divBdr>
    </w:div>
    <w:div w:id="460614864">
      <w:marLeft w:val="0"/>
      <w:marRight w:val="0"/>
      <w:marTop w:val="0"/>
      <w:marBottom w:val="0"/>
      <w:divBdr>
        <w:top w:val="none" w:sz="0" w:space="0" w:color="auto"/>
        <w:left w:val="none" w:sz="0" w:space="0" w:color="auto"/>
        <w:bottom w:val="none" w:sz="0" w:space="0" w:color="auto"/>
        <w:right w:val="none" w:sz="0" w:space="0" w:color="auto"/>
      </w:divBdr>
    </w:div>
    <w:div w:id="460614865">
      <w:marLeft w:val="0"/>
      <w:marRight w:val="0"/>
      <w:marTop w:val="0"/>
      <w:marBottom w:val="0"/>
      <w:divBdr>
        <w:top w:val="none" w:sz="0" w:space="0" w:color="auto"/>
        <w:left w:val="none" w:sz="0" w:space="0" w:color="auto"/>
        <w:bottom w:val="none" w:sz="0" w:space="0" w:color="auto"/>
        <w:right w:val="none" w:sz="0" w:space="0" w:color="auto"/>
      </w:divBdr>
    </w:div>
    <w:div w:id="460614866">
      <w:marLeft w:val="0"/>
      <w:marRight w:val="0"/>
      <w:marTop w:val="0"/>
      <w:marBottom w:val="0"/>
      <w:divBdr>
        <w:top w:val="none" w:sz="0" w:space="0" w:color="auto"/>
        <w:left w:val="none" w:sz="0" w:space="0" w:color="auto"/>
        <w:bottom w:val="none" w:sz="0" w:space="0" w:color="auto"/>
        <w:right w:val="none" w:sz="0" w:space="0" w:color="auto"/>
      </w:divBdr>
    </w:div>
    <w:div w:id="460614867">
      <w:marLeft w:val="0"/>
      <w:marRight w:val="0"/>
      <w:marTop w:val="0"/>
      <w:marBottom w:val="0"/>
      <w:divBdr>
        <w:top w:val="none" w:sz="0" w:space="0" w:color="auto"/>
        <w:left w:val="none" w:sz="0" w:space="0" w:color="auto"/>
        <w:bottom w:val="none" w:sz="0" w:space="0" w:color="auto"/>
        <w:right w:val="none" w:sz="0" w:space="0" w:color="auto"/>
      </w:divBdr>
    </w:div>
    <w:div w:id="460614868">
      <w:marLeft w:val="0"/>
      <w:marRight w:val="0"/>
      <w:marTop w:val="0"/>
      <w:marBottom w:val="0"/>
      <w:divBdr>
        <w:top w:val="none" w:sz="0" w:space="0" w:color="auto"/>
        <w:left w:val="none" w:sz="0" w:space="0" w:color="auto"/>
        <w:bottom w:val="none" w:sz="0" w:space="0" w:color="auto"/>
        <w:right w:val="none" w:sz="0" w:space="0" w:color="auto"/>
      </w:divBdr>
    </w:div>
    <w:div w:id="460614871">
      <w:marLeft w:val="0"/>
      <w:marRight w:val="0"/>
      <w:marTop w:val="0"/>
      <w:marBottom w:val="0"/>
      <w:divBdr>
        <w:top w:val="none" w:sz="0" w:space="0" w:color="auto"/>
        <w:left w:val="none" w:sz="0" w:space="0" w:color="auto"/>
        <w:bottom w:val="none" w:sz="0" w:space="0" w:color="auto"/>
        <w:right w:val="none" w:sz="0" w:space="0" w:color="auto"/>
      </w:divBdr>
      <w:divsChild>
        <w:div w:id="460614870">
          <w:marLeft w:val="1166"/>
          <w:marRight w:val="0"/>
          <w:marTop w:val="0"/>
          <w:marBottom w:val="0"/>
          <w:divBdr>
            <w:top w:val="none" w:sz="0" w:space="0" w:color="auto"/>
            <w:left w:val="none" w:sz="0" w:space="0" w:color="auto"/>
            <w:bottom w:val="none" w:sz="0" w:space="0" w:color="auto"/>
            <w:right w:val="none" w:sz="0" w:space="0" w:color="auto"/>
          </w:divBdr>
        </w:div>
        <w:div w:id="460614872">
          <w:marLeft w:val="1166"/>
          <w:marRight w:val="0"/>
          <w:marTop w:val="0"/>
          <w:marBottom w:val="0"/>
          <w:divBdr>
            <w:top w:val="none" w:sz="0" w:space="0" w:color="auto"/>
            <w:left w:val="none" w:sz="0" w:space="0" w:color="auto"/>
            <w:bottom w:val="none" w:sz="0" w:space="0" w:color="auto"/>
            <w:right w:val="none" w:sz="0" w:space="0" w:color="auto"/>
          </w:divBdr>
        </w:div>
        <w:div w:id="460614873">
          <w:marLeft w:val="1886"/>
          <w:marRight w:val="0"/>
          <w:marTop w:val="0"/>
          <w:marBottom w:val="0"/>
          <w:divBdr>
            <w:top w:val="none" w:sz="0" w:space="0" w:color="auto"/>
            <w:left w:val="none" w:sz="0" w:space="0" w:color="auto"/>
            <w:bottom w:val="none" w:sz="0" w:space="0" w:color="auto"/>
            <w:right w:val="none" w:sz="0" w:space="0" w:color="auto"/>
          </w:divBdr>
        </w:div>
        <w:div w:id="460614874">
          <w:marLeft w:val="1886"/>
          <w:marRight w:val="0"/>
          <w:marTop w:val="0"/>
          <w:marBottom w:val="0"/>
          <w:divBdr>
            <w:top w:val="none" w:sz="0" w:space="0" w:color="auto"/>
            <w:left w:val="none" w:sz="0" w:space="0" w:color="auto"/>
            <w:bottom w:val="none" w:sz="0" w:space="0" w:color="auto"/>
            <w:right w:val="none" w:sz="0" w:space="0" w:color="auto"/>
          </w:divBdr>
        </w:div>
        <w:div w:id="4606148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1D649-9E69-4674-9F9B-88E1E3DB3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849</Words>
  <Characters>4843</Characters>
  <Application>Microsoft Office Word</Application>
  <DocSecurity>0</DocSecurity>
  <Lines>40</Lines>
  <Paragraphs>11</Paragraphs>
  <ScaleCrop>false</ScaleCrop>
  <Company/>
  <LinksUpToDate>false</LinksUpToDate>
  <CharactersWithSpaces>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Ervin</dc:creator>
  <cp:lastModifiedBy>Ervin</cp:lastModifiedBy>
  <cp:revision>4</cp:revision>
  <dcterms:created xsi:type="dcterms:W3CDTF">2017-09-20T18:52:00Z</dcterms:created>
  <dcterms:modified xsi:type="dcterms:W3CDTF">2017-09-20T18:53:00Z</dcterms:modified>
</cp:coreProperties>
</file>